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B35C4" w14:textId="77777777" w:rsidR="00AF7818" w:rsidRPr="000A58D2" w:rsidRDefault="00AF7818" w:rsidP="000A58D2">
      <w:pPr>
        <w:pStyle w:val="NoSpacing"/>
        <w:tabs>
          <w:tab w:val="left" w:pos="1440"/>
        </w:tabs>
        <w:jc w:val="center"/>
        <w:rPr>
          <w:rFonts w:asciiTheme="minorHAnsi" w:hAnsiTheme="minorHAnsi"/>
          <w:b/>
          <w:sz w:val="18"/>
          <w:szCs w:val="20"/>
        </w:rPr>
      </w:pPr>
      <w:r w:rsidRPr="000A58D2">
        <w:rPr>
          <w:rFonts w:asciiTheme="minorHAnsi" w:hAnsiTheme="minorHAnsi"/>
          <w:b/>
          <w:sz w:val="18"/>
          <w:szCs w:val="20"/>
        </w:rPr>
        <w:t>SEAS COURSE DESCRIPTION TEMPLATE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1"/>
        <w:gridCol w:w="8615"/>
      </w:tblGrid>
      <w:tr w:rsidR="00AF7818" w:rsidRPr="000A58D2" w14:paraId="06D340A8" w14:textId="77777777">
        <w:tc>
          <w:tcPr>
            <w:tcW w:w="1090" w:type="pct"/>
            <w:vAlign w:val="center"/>
          </w:tcPr>
          <w:p w14:paraId="7EEA66EF" w14:textId="77777777" w:rsidR="00AF7818" w:rsidRPr="008366D4" w:rsidRDefault="00AF7818" w:rsidP="000A58D2">
            <w:pPr>
              <w:pStyle w:val="NoSpacing"/>
              <w:rPr>
                <w:rFonts w:asciiTheme="minorHAnsi" w:hAnsiTheme="minorHAnsi"/>
                <w:b/>
                <w:sz w:val="18"/>
                <w:szCs w:val="18"/>
              </w:rPr>
            </w:pPr>
            <w:r w:rsidRPr="008366D4">
              <w:rPr>
                <w:rFonts w:asciiTheme="minorHAnsi" w:hAnsiTheme="minorHAnsi"/>
                <w:b/>
                <w:sz w:val="18"/>
                <w:szCs w:val="18"/>
              </w:rPr>
              <w:t>Course Number &amp; Title</w:t>
            </w:r>
          </w:p>
        </w:tc>
        <w:tc>
          <w:tcPr>
            <w:tcW w:w="3910" w:type="pct"/>
            <w:vAlign w:val="center"/>
          </w:tcPr>
          <w:p w14:paraId="017BD627" w14:textId="77777777" w:rsidR="00AF7818" w:rsidRPr="008366D4" w:rsidRDefault="008366D4" w:rsidP="000A58D2">
            <w:pPr>
              <w:pStyle w:val="NoSpacing"/>
              <w:rPr>
                <w:rFonts w:asciiTheme="minorHAnsi" w:hAnsiTheme="minorHAnsi"/>
                <w:b/>
                <w:sz w:val="18"/>
                <w:szCs w:val="18"/>
              </w:rPr>
            </w:pPr>
            <w:r w:rsidRPr="008366D4">
              <w:rPr>
                <w:rFonts w:asciiTheme="minorHAnsi" w:hAnsiTheme="minorHAnsi"/>
                <w:b/>
                <w:sz w:val="18"/>
                <w:szCs w:val="18"/>
              </w:rPr>
              <w:t xml:space="preserve">BE504: Biological Data Science II -- </w:t>
            </w:r>
            <w:r w:rsidR="00D04A20" w:rsidRPr="008366D4">
              <w:rPr>
                <w:rFonts w:asciiTheme="minorHAnsi" w:hAnsiTheme="minorHAnsi"/>
                <w:b/>
                <w:sz w:val="18"/>
                <w:szCs w:val="18"/>
              </w:rPr>
              <w:t xml:space="preserve">Data Mining Principles for </w:t>
            </w:r>
            <w:proofErr w:type="spellStart"/>
            <w:r w:rsidR="00D04A20" w:rsidRPr="008366D4">
              <w:rPr>
                <w:rFonts w:asciiTheme="minorHAnsi" w:hAnsiTheme="minorHAnsi"/>
                <w:b/>
                <w:sz w:val="18"/>
                <w:szCs w:val="18"/>
              </w:rPr>
              <w:t>Epigenomics</w:t>
            </w:r>
            <w:proofErr w:type="spellEnd"/>
            <w:r w:rsidR="00D04A20" w:rsidRPr="008366D4">
              <w:rPr>
                <w:rFonts w:asciiTheme="minorHAnsi" w:hAnsiTheme="minorHAnsi"/>
                <w:b/>
                <w:sz w:val="18"/>
                <w:szCs w:val="18"/>
              </w:rPr>
              <w:t xml:space="preserve">   </w:t>
            </w:r>
          </w:p>
        </w:tc>
      </w:tr>
      <w:tr w:rsidR="00AF7818" w:rsidRPr="000A58D2" w14:paraId="6EC937C0" w14:textId="77777777">
        <w:tc>
          <w:tcPr>
            <w:tcW w:w="1090" w:type="pct"/>
            <w:vAlign w:val="center"/>
          </w:tcPr>
          <w:p w14:paraId="71642021" w14:textId="77777777" w:rsidR="00AF7818" w:rsidRPr="008366D4" w:rsidRDefault="00AF7818" w:rsidP="000A58D2">
            <w:pPr>
              <w:pStyle w:val="NoSpacing"/>
              <w:rPr>
                <w:rFonts w:asciiTheme="minorHAnsi" w:hAnsiTheme="minorHAnsi"/>
                <w:b/>
                <w:sz w:val="18"/>
                <w:szCs w:val="18"/>
              </w:rPr>
            </w:pPr>
            <w:r w:rsidRPr="008366D4">
              <w:rPr>
                <w:rFonts w:asciiTheme="minorHAnsi" w:hAnsiTheme="minorHAnsi" w:cs="Arial"/>
                <w:b/>
                <w:sz w:val="18"/>
                <w:szCs w:val="18"/>
              </w:rPr>
              <w:t>Credit Units</w:t>
            </w:r>
          </w:p>
        </w:tc>
        <w:tc>
          <w:tcPr>
            <w:tcW w:w="3910" w:type="pct"/>
            <w:vAlign w:val="center"/>
          </w:tcPr>
          <w:p w14:paraId="2931990C" w14:textId="77777777" w:rsidR="00AF7818" w:rsidRPr="008366D4" w:rsidRDefault="00AF7818" w:rsidP="000A58D2">
            <w:pPr>
              <w:pStyle w:val="NoSpacing"/>
              <w:rPr>
                <w:rFonts w:asciiTheme="minorHAnsi" w:hAnsiTheme="minorHAnsi"/>
                <w:sz w:val="18"/>
                <w:szCs w:val="18"/>
              </w:rPr>
            </w:pPr>
            <w:r w:rsidRPr="008366D4">
              <w:rPr>
                <w:rFonts w:asciiTheme="minorHAnsi" w:hAnsiTheme="minorHAnsi" w:cs="Arial"/>
                <w:sz w:val="18"/>
                <w:szCs w:val="18"/>
              </w:rPr>
              <w:t>1 CU (3 semester hours)</w:t>
            </w:r>
          </w:p>
        </w:tc>
      </w:tr>
      <w:tr w:rsidR="00AF7818" w:rsidRPr="000A58D2" w14:paraId="4DADD245" w14:textId="77777777">
        <w:tc>
          <w:tcPr>
            <w:tcW w:w="1090" w:type="pct"/>
            <w:vAlign w:val="center"/>
          </w:tcPr>
          <w:p w14:paraId="386CAB26" w14:textId="77777777" w:rsidR="00AF7818" w:rsidRPr="008366D4" w:rsidRDefault="00AF7818" w:rsidP="000A58D2">
            <w:pPr>
              <w:pStyle w:val="NoSpacing"/>
              <w:tabs>
                <w:tab w:val="left" w:pos="1440"/>
              </w:tabs>
              <w:rPr>
                <w:rFonts w:asciiTheme="minorHAnsi" w:hAnsiTheme="minorHAnsi"/>
                <w:b/>
                <w:sz w:val="18"/>
                <w:szCs w:val="18"/>
              </w:rPr>
            </w:pPr>
            <w:r w:rsidRPr="008366D4">
              <w:rPr>
                <w:rFonts w:asciiTheme="minorHAnsi" w:hAnsiTheme="minorHAnsi" w:cs="Arial"/>
                <w:b/>
                <w:sz w:val="18"/>
                <w:szCs w:val="18"/>
              </w:rPr>
              <w:t>Class/Laboratory Schedule</w:t>
            </w:r>
          </w:p>
        </w:tc>
        <w:tc>
          <w:tcPr>
            <w:tcW w:w="3910" w:type="pct"/>
            <w:vAlign w:val="center"/>
          </w:tcPr>
          <w:p w14:paraId="2FB17CF0" w14:textId="77777777" w:rsidR="009B2B4F" w:rsidRDefault="00AF7818" w:rsidP="009B2B4F">
            <w:pPr>
              <w:pStyle w:val="NoSpacing"/>
              <w:tabs>
                <w:tab w:val="left" w:pos="1440"/>
              </w:tabs>
              <w:rPr>
                <w:rFonts w:asciiTheme="minorHAnsi" w:hAnsiTheme="minorHAnsi" w:cs="Arial"/>
                <w:sz w:val="18"/>
                <w:szCs w:val="18"/>
              </w:rPr>
            </w:pPr>
            <w:r w:rsidRPr="008366D4">
              <w:rPr>
                <w:rFonts w:asciiTheme="minorHAnsi" w:hAnsiTheme="minorHAnsi" w:cs="Arial"/>
                <w:sz w:val="18"/>
                <w:szCs w:val="18"/>
              </w:rPr>
              <w:t xml:space="preserve">Lecture: 3 </w:t>
            </w:r>
            <w:proofErr w:type="spellStart"/>
            <w:r w:rsidRPr="008366D4">
              <w:rPr>
                <w:rFonts w:asciiTheme="minorHAnsi" w:hAnsiTheme="minorHAnsi" w:cs="Arial"/>
                <w:sz w:val="18"/>
                <w:szCs w:val="18"/>
              </w:rPr>
              <w:t>hrs</w:t>
            </w:r>
            <w:proofErr w:type="spellEnd"/>
            <w:r w:rsidRPr="008366D4">
              <w:rPr>
                <w:rFonts w:asciiTheme="minorHAnsi" w:hAnsiTheme="minorHAnsi" w:cs="Arial"/>
                <w:sz w:val="18"/>
                <w:szCs w:val="18"/>
              </w:rPr>
              <w:t>/week</w:t>
            </w:r>
          </w:p>
          <w:p w14:paraId="3BEEA7F2" w14:textId="1C713EA0" w:rsidR="009B2B4F" w:rsidRPr="009B2B4F" w:rsidRDefault="009B2B4F" w:rsidP="009B2B4F">
            <w:pPr>
              <w:pStyle w:val="NoSpacing"/>
              <w:tabs>
                <w:tab w:val="left" w:pos="1440"/>
              </w:tabs>
              <w:rPr>
                <w:rFonts w:asciiTheme="minorHAnsi" w:hAnsiTheme="minorHAnsi" w:cs="Arial"/>
                <w:sz w:val="18"/>
                <w:szCs w:val="18"/>
              </w:rPr>
            </w:pPr>
            <w:r>
              <w:rPr>
                <w:rFonts w:asciiTheme="minorHAnsi" w:hAnsiTheme="minorHAnsi" w:cs="Arial"/>
                <w:sz w:val="18"/>
                <w:szCs w:val="18"/>
              </w:rPr>
              <w:t>Towne 311 – 3-4:30pm – Tues/Thurs</w:t>
            </w:r>
          </w:p>
        </w:tc>
      </w:tr>
      <w:tr w:rsidR="00AF7818" w:rsidRPr="000A58D2" w14:paraId="4557B91F" w14:textId="77777777">
        <w:tc>
          <w:tcPr>
            <w:tcW w:w="1090" w:type="pct"/>
            <w:vAlign w:val="center"/>
          </w:tcPr>
          <w:p w14:paraId="2068755D" w14:textId="77777777" w:rsidR="00AF7818" w:rsidRPr="008366D4" w:rsidRDefault="00AF7818" w:rsidP="000A58D2">
            <w:pPr>
              <w:pStyle w:val="NoSpacing"/>
              <w:rPr>
                <w:rFonts w:asciiTheme="minorHAnsi" w:hAnsiTheme="minorHAnsi" w:cs="Arial"/>
                <w:b/>
                <w:sz w:val="18"/>
                <w:szCs w:val="18"/>
              </w:rPr>
            </w:pPr>
            <w:r w:rsidRPr="008366D4">
              <w:rPr>
                <w:rFonts w:asciiTheme="minorHAnsi" w:hAnsiTheme="minorHAnsi" w:cs="Arial"/>
                <w:b/>
                <w:sz w:val="18"/>
                <w:szCs w:val="18"/>
              </w:rPr>
              <w:t>Instructor</w:t>
            </w:r>
          </w:p>
        </w:tc>
        <w:tc>
          <w:tcPr>
            <w:tcW w:w="3910" w:type="pct"/>
            <w:vAlign w:val="center"/>
          </w:tcPr>
          <w:p w14:paraId="5D1A6E2F" w14:textId="77777777" w:rsidR="00AF7818" w:rsidRDefault="00D04A20" w:rsidP="00EF15A6">
            <w:pPr>
              <w:pStyle w:val="NoSpacing"/>
              <w:tabs>
                <w:tab w:val="left" w:pos="1440"/>
              </w:tabs>
              <w:rPr>
                <w:rFonts w:asciiTheme="minorHAnsi" w:hAnsiTheme="minorHAnsi" w:cs="Arial"/>
                <w:sz w:val="18"/>
                <w:szCs w:val="18"/>
              </w:rPr>
            </w:pPr>
            <w:r w:rsidRPr="008366D4">
              <w:rPr>
                <w:rFonts w:asciiTheme="minorHAnsi" w:hAnsiTheme="minorHAnsi" w:cs="Arial"/>
                <w:sz w:val="18"/>
                <w:szCs w:val="18"/>
              </w:rPr>
              <w:t>Jennifer E. Phillips-Cremins</w:t>
            </w:r>
            <w:r w:rsidR="002107F1" w:rsidRPr="008366D4">
              <w:rPr>
                <w:rFonts w:asciiTheme="minorHAnsi" w:hAnsiTheme="minorHAnsi" w:cs="Arial"/>
                <w:sz w:val="18"/>
                <w:szCs w:val="18"/>
              </w:rPr>
              <w:t>, PhD</w:t>
            </w:r>
            <w:r w:rsidR="00AF7818" w:rsidRPr="008366D4">
              <w:rPr>
                <w:rFonts w:asciiTheme="minorHAnsi" w:hAnsiTheme="minorHAnsi" w:cs="Arial"/>
                <w:sz w:val="18"/>
                <w:szCs w:val="18"/>
              </w:rPr>
              <w:t xml:space="preserve">, </w:t>
            </w:r>
            <w:r w:rsidR="002107F1" w:rsidRPr="008366D4">
              <w:rPr>
                <w:rFonts w:asciiTheme="minorHAnsi" w:hAnsiTheme="minorHAnsi" w:cs="Arial"/>
                <w:sz w:val="18"/>
                <w:szCs w:val="18"/>
              </w:rPr>
              <w:t>Ass</w:t>
            </w:r>
            <w:r w:rsidR="00EF15A6" w:rsidRPr="008366D4">
              <w:rPr>
                <w:rFonts w:asciiTheme="minorHAnsi" w:hAnsiTheme="minorHAnsi" w:cs="Arial"/>
                <w:sz w:val="18"/>
                <w:szCs w:val="18"/>
              </w:rPr>
              <w:t>istant</w:t>
            </w:r>
            <w:r w:rsidR="002107F1" w:rsidRPr="008366D4">
              <w:rPr>
                <w:rFonts w:asciiTheme="minorHAnsi" w:hAnsiTheme="minorHAnsi" w:cs="Arial"/>
                <w:sz w:val="18"/>
                <w:szCs w:val="18"/>
              </w:rPr>
              <w:t xml:space="preserve"> </w:t>
            </w:r>
            <w:r w:rsidR="00AF7818" w:rsidRPr="008366D4">
              <w:rPr>
                <w:rFonts w:asciiTheme="minorHAnsi" w:hAnsiTheme="minorHAnsi" w:cs="Arial"/>
                <w:sz w:val="18"/>
                <w:szCs w:val="18"/>
              </w:rPr>
              <w:t>Professor of Bioengineering</w:t>
            </w:r>
          </w:p>
          <w:p w14:paraId="626B3185" w14:textId="08661306" w:rsidR="00043822" w:rsidRPr="008366D4" w:rsidRDefault="00043822" w:rsidP="00EF15A6">
            <w:pPr>
              <w:pStyle w:val="NoSpacing"/>
              <w:tabs>
                <w:tab w:val="left" w:pos="1440"/>
              </w:tabs>
              <w:rPr>
                <w:rFonts w:asciiTheme="minorHAnsi" w:hAnsiTheme="minorHAnsi" w:cs="Arial"/>
                <w:sz w:val="18"/>
                <w:szCs w:val="18"/>
              </w:rPr>
            </w:pPr>
            <w:r>
              <w:rPr>
                <w:rFonts w:asciiTheme="minorHAnsi" w:hAnsiTheme="minorHAnsi" w:cs="Arial"/>
                <w:sz w:val="18"/>
                <w:szCs w:val="18"/>
              </w:rPr>
              <w:t>Office Hours: On request – Thursday 4:30-5:30pm Hayden 304</w:t>
            </w:r>
          </w:p>
        </w:tc>
      </w:tr>
      <w:tr w:rsidR="00AF7818" w:rsidRPr="000A58D2" w14:paraId="1C78C6B6" w14:textId="77777777">
        <w:tc>
          <w:tcPr>
            <w:tcW w:w="1090" w:type="pct"/>
            <w:vAlign w:val="center"/>
          </w:tcPr>
          <w:p w14:paraId="5165B320" w14:textId="77777777" w:rsidR="00AF7818" w:rsidRPr="008366D4" w:rsidRDefault="00AF7818" w:rsidP="000A58D2">
            <w:pPr>
              <w:pStyle w:val="NoSpacing"/>
              <w:rPr>
                <w:rFonts w:asciiTheme="minorHAnsi" w:hAnsiTheme="minorHAnsi"/>
                <w:b/>
                <w:sz w:val="18"/>
                <w:szCs w:val="18"/>
              </w:rPr>
            </w:pPr>
            <w:r w:rsidRPr="008366D4">
              <w:rPr>
                <w:rFonts w:asciiTheme="minorHAnsi" w:hAnsiTheme="minorHAnsi" w:cs="Arial"/>
                <w:b/>
                <w:sz w:val="18"/>
                <w:szCs w:val="18"/>
              </w:rPr>
              <w:t>Prerequisites</w:t>
            </w:r>
          </w:p>
        </w:tc>
        <w:tc>
          <w:tcPr>
            <w:tcW w:w="3910" w:type="pct"/>
            <w:vAlign w:val="center"/>
          </w:tcPr>
          <w:p w14:paraId="4595BCCC" w14:textId="77777777" w:rsidR="00AF7818" w:rsidRPr="008366D4" w:rsidRDefault="002107F1" w:rsidP="000A58D2">
            <w:pPr>
              <w:pStyle w:val="NoSpacing"/>
              <w:tabs>
                <w:tab w:val="left" w:pos="1440"/>
              </w:tabs>
              <w:rPr>
                <w:rFonts w:asciiTheme="minorHAnsi" w:hAnsiTheme="minorHAnsi"/>
                <w:sz w:val="18"/>
                <w:szCs w:val="18"/>
              </w:rPr>
            </w:pPr>
            <w:r w:rsidRPr="008366D4">
              <w:rPr>
                <w:rFonts w:asciiTheme="minorHAnsi" w:hAnsiTheme="minorHAnsi" w:cs="Arial"/>
                <w:sz w:val="18"/>
                <w:szCs w:val="18"/>
              </w:rPr>
              <w:t>Undergraduates Require Senior S</w:t>
            </w:r>
            <w:r w:rsidR="00AF7818" w:rsidRPr="008366D4">
              <w:rPr>
                <w:rFonts w:asciiTheme="minorHAnsi" w:hAnsiTheme="minorHAnsi" w:cs="Arial"/>
                <w:sz w:val="18"/>
                <w:szCs w:val="18"/>
              </w:rPr>
              <w:t>tanding</w:t>
            </w:r>
            <w:r w:rsidR="00CC3D9D" w:rsidRPr="008366D4">
              <w:rPr>
                <w:rFonts w:asciiTheme="minorHAnsi" w:hAnsiTheme="minorHAnsi" w:cs="Arial"/>
                <w:sz w:val="18"/>
                <w:szCs w:val="18"/>
              </w:rPr>
              <w:t xml:space="preserve"> or Permission of the I</w:t>
            </w:r>
            <w:r w:rsidR="00AF7818" w:rsidRPr="008366D4">
              <w:rPr>
                <w:rFonts w:asciiTheme="minorHAnsi" w:hAnsiTheme="minorHAnsi" w:cs="Arial"/>
                <w:sz w:val="18"/>
                <w:szCs w:val="18"/>
              </w:rPr>
              <w:t>nstructor</w:t>
            </w:r>
          </w:p>
        </w:tc>
      </w:tr>
      <w:tr w:rsidR="00AF7818" w:rsidRPr="000A58D2" w14:paraId="5123527F" w14:textId="77777777">
        <w:tc>
          <w:tcPr>
            <w:tcW w:w="1090" w:type="pct"/>
            <w:vAlign w:val="center"/>
          </w:tcPr>
          <w:p w14:paraId="606BFD78" w14:textId="77777777" w:rsidR="00AF7818" w:rsidRPr="008366D4" w:rsidRDefault="00AF7818" w:rsidP="000A58D2">
            <w:pPr>
              <w:pStyle w:val="NoSpacing"/>
              <w:rPr>
                <w:rFonts w:asciiTheme="minorHAnsi" w:hAnsiTheme="minorHAnsi" w:cs="Arial"/>
                <w:b/>
                <w:sz w:val="18"/>
                <w:szCs w:val="18"/>
              </w:rPr>
            </w:pPr>
            <w:r w:rsidRPr="008366D4">
              <w:rPr>
                <w:rFonts w:asciiTheme="minorHAnsi" w:hAnsiTheme="minorHAnsi" w:cs="Arial"/>
                <w:b/>
                <w:sz w:val="18"/>
                <w:szCs w:val="18"/>
              </w:rPr>
              <w:t>Course Satisfies</w:t>
            </w:r>
          </w:p>
          <w:p w14:paraId="29E7DE21" w14:textId="77777777" w:rsidR="00AF7818" w:rsidRPr="008366D4" w:rsidRDefault="00AF7818" w:rsidP="000A58D2">
            <w:pPr>
              <w:pStyle w:val="NoSpacing"/>
              <w:rPr>
                <w:rFonts w:asciiTheme="minorHAnsi" w:hAnsiTheme="minorHAnsi"/>
                <w:b/>
                <w:sz w:val="18"/>
                <w:szCs w:val="18"/>
              </w:rPr>
            </w:pPr>
            <w:r w:rsidRPr="008366D4">
              <w:rPr>
                <w:rFonts w:asciiTheme="minorHAnsi" w:hAnsiTheme="minorHAnsi" w:cs="Arial"/>
                <w:b/>
                <w:sz w:val="18"/>
                <w:szCs w:val="18"/>
              </w:rPr>
              <w:t>(check only one)</w:t>
            </w:r>
          </w:p>
        </w:tc>
        <w:tc>
          <w:tcPr>
            <w:tcW w:w="3910" w:type="pct"/>
            <w:vAlign w:val="center"/>
          </w:tcPr>
          <w:p w14:paraId="3F41634B" w14:textId="77777777" w:rsidR="00AF7818" w:rsidRPr="008366D4" w:rsidRDefault="002107F1" w:rsidP="000A58D2">
            <w:pPr>
              <w:pStyle w:val="NoSpacing"/>
              <w:tabs>
                <w:tab w:val="left" w:pos="1440"/>
              </w:tabs>
              <w:rPr>
                <w:rFonts w:asciiTheme="minorHAnsi" w:hAnsiTheme="minorHAnsi" w:cs="Arial"/>
                <w:sz w:val="18"/>
                <w:szCs w:val="18"/>
              </w:rPr>
            </w:pPr>
            <w:r w:rsidRPr="008366D4">
              <w:rPr>
                <w:rFonts w:asciiTheme="minorHAnsi" w:hAnsiTheme="minorHAnsi" w:cs="Arial"/>
                <w:sz w:val="18"/>
                <w:szCs w:val="18"/>
              </w:rPr>
              <w:t xml:space="preserve">[ </w:t>
            </w:r>
            <w:r w:rsidR="00AF7818" w:rsidRPr="008366D4">
              <w:rPr>
                <w:rFonts w:asciiTheme="minorHAnsi" w:hAnsiTheme="minorHAnsi" w:cs="Arial"/>
                <w:sz w:val="18"/>
                <w:szCs w:val="18"/>
              </w:rPr>
              <w:t xml:space="preserve">  ] Math</w:t>
            </w:r>
          </w:p>
          <w:p w14:paraId="4A8AFCC7" w14:textId="77777777" w:rsidR="00AF7818" w:rsidRPr="008366D4" w:rsidRDefault="002107F1" w:rsidP="000A58D2">
            <w:pPr>
              <w:pStyle w:val="NoSpacing"/>
              <w:tabs>
                <w:tab w:val="left" w:pos="1440"/>
              </w:tabs>
              <w:rPr>
                <w:rFonts w:asciiTheme="minorHAnsi" w:hAnsiTheme="minorHAnsi" w:cs="Arial"/>
                <w:sz w:val="18"/>
                <w:szCs w:val="18"/>
              </w:rPr>
            </w:pPr>
            <w:r w:rsidRPr="008366D4">
              <w:rPr>
                <w:rFonts w:asciiTheme="minorHAnsi" w:hAnsiTheme="minorHAnsi" w:cs="Arial"/>
                <w:sz w:val="18"/>
                <w:szCs w:val="18"/>
              </w:rPr>
              <w:t xml:space="preserve">[ </w:t>
            </w:r>
            <w:r w:rsidR="00AF7818" w:rsidRPr="008366D4">
              <w:rPr>
                <w:rFonts w:asciiTheme="minorHAnsi" w:hAnsiTheme="minorHAnsi" w:cs="Arial"/>
                <w:sz w:val="18"/>
                <w:szCs w:val="18"/>
              </w:rPr>
              <w:t xml:space="preserve">  </w:t>
            </w:r>
            <w:r w:rsidR="00D04A20" w:rsidRPr="008366D4">
              <w:rPr>
                <w:rFonts w:asciiTheme="minorHAnsi" w:hAnsiTheme="minorHAnsi" w:cs="Arial"/>
                <w:sz w:val="18"/>
                <w:szCs w:val="18"/>
              </w:rPr>
              <w:t>x</w:t>
            </w:r>
            <w:r w:rsidR="00AF7818" w:rsidRPr="008366D4">
              <w:rPr>
                <w:rFonts w:asciiTheme="minorHAnsi" w:hAnsiTheme="minorHAnsi" w:cs="Arial"/>
                <w:sz w:val="18"/>
                <w:szCs w:val="18"/>
              </w:rPr>
              <w:t>] Science</w:t>
            </w:r>
          </w:p>
          <w:p w14:paraId="5110318A" w14:textId="77777777" w:rsidR="00AF7818" w:rsidRPr="008366D4" w:rsidRDefault="00AF7818" w:rsidP="000A58D2">
            <w:pPr>
              <w:pStyle w:val="NoSpacing"/>
              <w:tabs>
                <w:tab w:val="left" w:pos="1440"/>
              </w:tabs>
              <w:rPr>
                <w:rFonts w:asciiTheme="minorHAnsi" w:hAnsiTheme="minorHAnsi" w:cs="Arial"/>
                <w:sz w:val="18"/>
                <w:szCs w:val="18"/>
              </w:rPr>
            </w:pPr>
            <w:r w:rsidRPr="008366D4">
              <w:rPr>
                <w:rFonts w:asciiTheme="minorHAnsi" w:hAnsiTheme="minorHAnsi" w:cs="Arial"/>
                <w:sz w:val="18"/>
                <w:szCs w:val="18"/>
              </w:rPr>
              <w:t>[    ] Engineering</w:t>
            </w:r>
          </w:p>
          <w:p w14:paraId="75494D67" w14:textId="77777777" w:rsidR="00AF7818" w:rsidRPr="008366D4" w:rsidRDefault="00AF7818" w:rsidP="000A58D2">
            <w:pPr>
              <w:pStyle w:val="NoSpacing"/>
              <w:tabs>
                <w:tab w:val="left" w:pos="1440"/>
              </w:tabs>
              <w:rPr>
                <w:rFonts w:asciiTheme="minorHAnsi" w:hAnsiTheme="minorHAnsi" w:cs="Arial"/>
                <w:sz w:val="18"/>
                <w:szCs w:val="18"/>
              </w:rPr>
            </w:pPr>
            <w:r w:rsidRPr="008366D4">
              <w:rPr>
                <w:rFonts w:asciiTheme="minorHAnsi" w:hAnsiTheme="minorHAnsi" w:cs="Arial"/>
                <w:sz w:val="18"/>
                <w:szCs w:val="18"/>
              </w:rPr>
              <w:t xml:space="preserve">[   </w:t>
            </w:r>
            <w:r w:rsidR="00D04A20" w:rsidRPr="008366D4">
              <w:rPr>
                <w:rFonts w:asciiTheme="minorHAnsi" w:hAnsiTheme="minorHAnsi" w:cs="Arial"/>
                <w:sz w:val="18"/>
                <w:szCs w:val="18"/>
              </w:rPr>
              <w:t>x</w:t>
            </w:r>
            <w:r w:rsidRPr="008366D4">
              <w:rPr>
                <w:rFonts w:asciiTheme="minorHAnsi" w:hAnsiTheme="minorHAnsi" w:cs="Arial"/>
                <w:sz w:val="18"/>
                <w:szCs w:val="18"/>
              </w:rPr>
              <w:t>] Technical Elective</w:t>
            </w:r>
          </w:p>
          <w:p w14:paraId="182B5332" w14:textId="77777777" w:rsidR="00AF7818" w:rsidRPr="008366D4" w:rsidRDefault="00AF7818" w:rsidP="000A58D2">
            <w:pPr>
              <w:pStyle w:val="NoSpacing"/>
              <w:rPr>
                <w:rFonts w:asciiTheme="minorHAnsi" w:hAnsiTheme="minorHAnsi"/>
                <w:sz w:val="18"/>
                <w:szCs w:val="18"/>
              </w:rPr>
            </w:pPr>
            <w:r w:rsidRPr="008366D4">
              <w:rPr>
                <w:rFonts w:asciiTheme="minorHAnsi" w:hAnsiTheme="minorHAnsi" w:cs="Arial"/>
                <w:sz w:val="18"/>
                <w:szCs w:val="18"/>
              </w:rPr>
              <w:t>[    ] TBS</w:t>
            </w:r>
          </w:p>
        </w:tc>
      </w:tr>
      <w:tr w:rsidR="00AF7818" w:rsidRPr="000A58D2" w14:paraId="39D8662D" w14:textId="77777777">
        <w:tc>
          <w:tcPr>
            <w:tcW w:w="1090" w:type="pct"/>
            <w:vAlign w:val="center"/>
          </w:tcPr>
          <w:p w14:paraId="5320A7DB" w14:textId="77777777" w:rsidR="00AF7818" w:rsidRPr="000A58D2" w:rsidRDefault="00AF7818" w:rsidP="000A58D2">
            <w:pPr>
              <w:pStyle w:val="NoSpacing"/>
              <w:tabs>
                <w:tab w:val="left" w:pos="1440"/>
              </w:tabs>
              <w:rPr>
                <w:rFonts w:asciiTheme="minorHAnsi" w:hAnsiTheme="minorHAnsi"/>
                <w:b/>
                <w:sz w:val="18"/>
                <w:szCs w:val="18"/>
              </w:rPr>
            </w:pPr>
            <w:r w:rsidRPr="000A58D2">
              <w:rPr>
                <w:rFonts w:asciiTheme="minorHAnsi" w:hAnsiTheme="minorHAnsi" w:cs="Arial"/>
                <w:b/>
                <w:sz w:val="18"/>
                <w:szCs w:val="18"/>
              </w:rPr>
              <w:t>Text(s)/Required Materials</w:t>
            </w:r>
          </w:p>
        </w:tc>
        <w:tc>
          <w:tcPr>
            <w:tcW w:w="3910" w:type="pct"/>
            <w:vAlign w:val="center"/>
          </w:tcPr>
          <w:p w14:paraId="26D44E9B" w14:textId="77777777" w:rsidR="006E70B3" w:rsidRPr="000A58D2" w:rsidRDefault="00D04A20" w:rsidP="000A58D2">
            <w:pPr>
              <w:pStyle w:val="NoSpacing"/>
              <w:tabs>
                <w:tab w:val="left" w:pos="1440"/>
              </w:tabs>
              <w:rPr>
                <w:rFonts w:asciiTheme="minorHAnsi" w:hAnsiTheme="minorHAnsi"/>
                <w:sz w:val="18"/>
                <w:szCs w:val="18"/>
              </w:rPr>
            </w:pPr>
            <w:r w:rsidRPr="000A58D2">
              <w:rPr>
                <w:rFonts w:asciiTheme="minorHAnsi" w:hAnsiTheme="minorHAnsi" w:cs="Arial"/>
                <w:sz w:val="18"/>
                <w:szCs w:val="18"/>
              </w:rPr>
              <w:t>Assigned reading will come from the primary literature.</w:t>
            </w:r>
          </w:p>
        </w:tc>
      </w:tr>
      <w:tr w:rsidR="00AF7818" w:rsidRPr="000A58D2" w14:paraId="20DA6399" w14:textId="77777777">
        <w:tc>
          <w:tcPr>
            <w:tcW w:w="1090" w:type="pct"/>
            <w:vAlign w:val="center"/>
          </w:tcPr>
          <w:p w14:paraId="3DD4AC55" w14:textId="77777777" w:rsidR="00AF7818" w:rsidRPr="000A58D2" w:rsidRDefault="00AF7818" w:rsidP="000A58D2">
            <w:pPr>
              <w:pStyle w:val="NoSpacing"/>
              <w:rPr>
                <w:rFonts w:asciiTheme="minorHAnsi" w:hAnsiTheme="minorHAnsi"/>
                <w:b/>
                <w:sz w:val="18"/>
                <w:szCs w:val="18"/>
              </w:rPr>
            </w:pPr>
            <w:r w:rsidRPr="000A58D2">
              <w:rPr>
                <w:rFonts w:asciiTheme="minorHAnsi" w:hAnsiTheme="minorHAnsi" w:cs="Arial"/>
                <w:b/>
                <w:sz w:val="18"/>
                <w:szCs w:val="18"/>
              </w:rPr>
              <w:t>Catalog Description</w:t>
            </w:r>
          </w:p>
        </w:tc>
        <w:tc>
          <w:tcPr>
            <w:tcW w:w="3910" w:type="pct"/>
            <w:vAlign w:val="center"/>
          </w:tcPr>
          <w:p w14:paraId="22E40682" w14:textId="77777777" w:rsidR="00AF7818" w:rsidRPr="000A58D2" w:rsidRDefault="00D04A20" w:rsidP="008366D4">
            <w:pPr>
              <w:spacing w:after="0" w:line="240" w:lineRule="auto"/>
              <w:jc w:val="both"/>
              <w:rPr>
                <w:rFonts w:asciiTheme="minorHAnsi" w:hAnsiTheme="minorHAnsi"/>
                <w:b/>
                <w:sz w:val="18"/>
              </w:rPr>
            </w:pPr>
            <w:r w:rsidRPr="000A58D2">
              <w:rPr>
                <w:rFonts w:asciiTheme="minorHAnsi" w:hAnsiTheme="minorHAnsi"/>
                <w:sz w:val="18"/>
              </w:rPr>
              <w:t xml:space="preserve">This course </w:t>
            </w:r>
            <w:r w:rsidR="00CD1137" w:rsidRPr="000A58D2">
              <w:rPr>
                <w:rFonts w:asciiTheme="minorHAnsi" w:hAnsiTheme="minorHAnsi"/>
                <w:sz w:val="18"/>
              </w:rPr>
              <w:t>will</w:t>
            </w:r>
            <w:r w:rsidRPr="000A58D2">
              <w:rPr>
                <w:rFonts w:asciiTheme="minorHAnsi" w:hAnsiTheme="minorHAnsi"/>
                <w:sz w:val="18"/>
              </w:rPr>
              <w:t xml:space="preserve"> teach upper level undergraduates and graduate students how to answer biological questions by harnessing the wealth of genomic and </w:t>
            </w:r>
            <w:proofErr w:type="spellStart"/>
            <w:r w:rsidRPr="000A58D2">
              <w:rPr>
                <w:rFonts w:asciiTheme="minorHAnsi" w:hAnsiTheme="minorHAnsi"/>
                <w:sz w:val="18"/>
              </w:rPr>
              <w:t>epigenomic</w:t>
            </w:r>
            <w:proofErr w:type="spellEnd"/>
            <w:r w:rsidRPr="000A58D2">
              <w:rPr>
                <w:rFonts w:asciiTheme="minorHAnsi" w:hAnsiTheme="minorHAnsi"/>
                <w:sz w:val="18"/>
              </w:rPr>
              <w:t xml:space="preserve"> data sets generated by high-throughput </w:t>
            </w:r>
            <w:r w:rsidR="008366D4">
              <w:rPr>
                <w:rFonts w:asciiTheme="minorHAnsi" w:hAnsiTheme="minorHAnsi"/>
                <w:sz w:val="18"/>
              </w:rPr>
              <w:t>sequencing technologies</w:t>
            </w:r>
            <w:r w:rsidRPr="000A58D2">
              <w:rPr>
                <w:rFonts w:asciiTheme="minorHAnsi" w:hAnsiTheme="minorHAnsi"/>
                <w:sz w:val="18"/>
              </w:rPr>
              <w:t xml:space="preserve">.  </w:t>
            </w:r>
          </w:p>
        </w:tc>
      </w:tr>
      <w:tr w:rsidR="00AF7818" w:rsidRPr="000A58D2" w14:paraId="1AA67DD9" w14:textId="77777777">
        <w:tc>
          <w:tcPr>
            <w:tcW w:w="1090" w:type="pct"/>
            <w:vAlign w:val="center"/>
          </w:tcPr>
          <w:p w14:paraId="752BAB29" w14:textId="77777777" w:rsidR="00AF7818" w:rsidRPr="000A58D2" w:rsidRDefault="00AF7818" w:rsidP="000A58D2">
            <w:pPr>
              <w:pStyle w:val="NoSpacing"/>
              <w:tabs>
                <w:tab w:val="left" w:pos="1440"/>
              </w:tabs>
              <w:rPr>
                <w:rFonts w:asciiTheme="minorHAnsi" w:hAnsiTheme="minorHAnsi"/>
                <w:b/>
                <w:sz w:val="18"/>
                <w:szCs w:val="18"/>
              </w:rPr>
            </w:pPr>
            <w:r w:rsidRPr="000A58D2">
              <w:rPr>
                <w:rFonts w:asciiTheme="minorHAnsi" w:hAnsiTheme="minorHAnsi" w:cs="Arial"/>
                <w:b/>
                <w:sz w:val="18"/>
                <w:szCs w:val="18"/>
              </w:rPr>
              <w:t>Topics Covered</w:t>
            </w:r>
          </w:p>
        </w:tc>
        <w:tc>
          <w:tcPr>
            <w:tcW w:w="3910" w:type="pct"/>
            <w:vAlign w:val="center"/>
          </w:tcPr>
          <w:p w14:paraId="27524825" w14:textId="77777777" w:rsidR="00AF7818" w:rsidRPr="00B068C1" w:rsidRDefault="00CD1137" w:rsidP="008366D4">
            <w:pPr>
              <w:spacing w:after="0" w:line="240" w:lineRule="auto"/>
              <w:jc w:val="both"/>
              <w:rPr>
                <w:rFonts w:asciiTheme="minorHAnsi" w:hAnsiTheme="minorHAnsi"/>
                <w:sz w:val="18"/>
              </w:rPr>
            </w:pPr>
            <w:r w:rsidRPr="000A58D2">
              <w:rPr>
                <w:rFonts w:asciiTheme="minorHAnsi" w:hAnsiTheme="minorHAnsi"/>
                <w:sz w:val="18"/>
              </w:rPr>
              <w:t xml:space="preserve">The purpose of this course is to provide students with skills to analyze and interpret </w:t>
            </w:r>
            <w:r w:rsidR="008366D4">
              <w:rPr>
                <w:rFonts w:asciiTheme="minorHAnsi" w:hAnsiTheme="minorHAnsi"/>
                <w:sz w:val="18"/>
              </w:rPr>
              <w:t xml:space="preserve">biological </w:t>
            </w:r>
            <w:r w:rsidRPr="000A58D2">
              <w:rPr>
                <w:rFonts w:asciiTheme="minorHAnsi" w:hAnsiTheme="minorHAnsi"/>
                <w:sz w:val="18"/>
              </w:rPr>
              <w:t xml:space="preserve">data generated by </w:t>
            </w:r>
            <w:r w:rsidR="008366D4">
              <w:rPr>
                <w:rFonts w:asciiTheme="minorHAnsi" w:hAnsiTheme="minorHAnsi"/>
                <w:sz w:val="18"/>
              </w:rPr>
              <w:t xml:space="preserve">high-throughput sequencing. </w:t>
            </w:r>
            <w:r w:rsidRPr="000A58D2">
              <w:rPr>
                <w:rFonts w:asciiTheme="minorHAnsi" w:hAnsiTheme="minorHAnsi"/>
                <w:sz w:val="18"/>
              </w:rPr>
              <w:t>Fundamentals in biostatis</w:t>
            </w:r>
            <w:r w:rsidR="008366D4">
              <w:rPr>
                <w:rFonts w:asciiTheme="minorHAnsi" w:hAnsiTheme="minorHAnsi"/>
                <w:sz w:val="18"/>
              </w:rPr>
              <w:t>tics, computational biology, chromatin biology and epigenetics</w:t>
            </w:r>
            <w:r w:rsidRPr="000A58D2">
              <w:rPr>
                <w:rFonts w:asciiTheme="minorHAnsi" w:hAnsiTheme="minorHAnsi"/>
                <w:sz w:val="18"/>
              </w:rPr>
              <w:t xml:space="preserve"> will be taught through a series of case studies focused on cutting edge biological questions in biomedical research. Example case studies include: measuring gene expression changes during </w:t>
            </w:r>
            <w:r w:rsidR="000A58D2">
              <w:rPr>
                <w:rFonts w:asciiTheme="minorHAnsi" w:hAnsiTheme="minorHAnsi"/>
                <w:sz w:val="18"/>
              </w:rPr>
              <w:t>disease</w:t>
            </w:r>
            <w:r w:rsidRPr="000A58D2">
              <w:rPr>
                <w:rFonts w:asciiTheme="minorHAnsi" w:hAnsiTheme="minorHAnsi"/>
                <w:sz w:val="18"/>
              </w:rPr>
              <w:t xml:space="preserve"> progression; analyzing epigenetic marks (histone modifications, DNA methylation) in stem cells and differentiated cells; or investigating changes in transcription factor binding across the genome in response to</w:t>
            </w:r>
            <w:r w:rsidR="00ED7287">
              <w:rPr>
                <w:rFonts w:asciiTheme="minorHAnsi" w:hAnsiTheme="minorHAnsi"/>
                <w:sz w:val="18"/>
              </w:rPr>
              <w:t xml:space="preserve"> drug treatment</w:t>
            </w:r>
            <w:r w:rsidRPr="000A58D2">
              <w:rPr>
                <w:rFonts w:asciiTheme="minorHAnsi" w:hAnsiTheme="minorHAnsi"/>
                <w:sz w:val="18"/>
              </w:rPr>
              <w:t xml:space="preserve">.  Each case study will be covered by 3-4 lectures that (1) provide background on the biology behind the epigenetic modification, (2) describe the molecular biology technique employed to query that particular epigenetic modification, (3) introduce statistical concepts important for analyzing </w:t>
            </w:r>
            <w:r w:rsidR="008366D4">
              <w:rPr>
                <w:rFonts w:asciiTheme="minorHAnsi" w:hAnsiTheme="minorHAnsi"/>
                <w:sz w:val="18"/>
              </w:rPr>
              <w:t>specific types of</w:t>
            </w:r>
            <w:r w:rsidRPr="000A58D2">
              <w:rPr>
                <w:rFonts w:asciiTheme="minorHAnsi" w:hAnsiTheme="minorHAnsi"/>
                <w:sz w:val="18"/>
              </w:rPr>
              <w:t xml:space="preserve"> high-dimensional data. </w:t>
            </w:r>
            <w:r w:rsidR="00EF15A6" w:rsidRPr="000A58D2">
              <w:rPr>
                <w:rFonts w:asciiTheme="minorHAnsi" w:hAnsiTheme="minorHAnsi"/>
                <w:sz w:val="18"/>
              </w:rPr>
              <w:t xml:space="preserve">This course </w:t>
            </w:r>
            <w:r w:rsidR="00EF15A6" w:rsidRPr="00722DF9">
              <w:rPr>
                <w:rFonts w:asciiTheme="minorHAnsi" w:hAnsiTheme="minorHAnsi"/>
                <w:sz w:val="18"/>
                <w:u w:val="single"/>
              </w:rPr>
              <w:t>will not</w:t>
            </w:r>
            <w:r w:rsidR="00EF15A6" w:rsidRPr="000A58D2">
              <w:rPr>
                <w:rFonts w:asciiTheme="minorHAnsi" w:hAnsiTheme="minorHAnsi"/>
                <w:sz w:val="18"/>
              </w:rPr>
              <w:t xml:space="preserve"> cover comparative genomics, sequence alignment algorithms, genome assembly or population genetics.</w:t>
            </w:r>
            <w:r w:rsidRPr="000A58D2">
              <w:rPr>
                <w:rFonts w:asciiTheme="minorHAnsi" w:hAnsiTheme="minorHAnsi"/>
                <w:sz w:val="18"/>
              </w:rPr>
              <w:t xml:space="preserve"> </w:t>
            </w:r>
          </w:p>
        </w:tc>
      </w:tr>
      <w:tr w:rsidR="00AF7818" w:rsidRPr="000A58D2" w14:paraId="2372B2EB" w14:textId="77777777">
        <w:tc>
          <w:tcPr>
            <w:tcW w:w="1090" w:type="pct"/>
            <w:vAlign w:val="center"/>
          </w:tcPr>
          <w:p w14:paraId="0036AF79" w14:textId="77777777" w:rsidR="00AF7818" w:rsidRPr="000A58D2" w:rsidRDefault="00AF7818" w:rsidP="000A58D2">
            <w:pPr>
              <w:pStyle w:val="NoSpacing"/>
              <w:tabs>
                <w:tab w:val="left" w:pos="1440"/>
              </w:tabs>
              <w:rPr>
                <w:rFonts w:asciiTheme="minorHAnsi" w:hAnsiTheme="minorHAnsi"/>
                <w:b/>
                <w:sz w:val="18"/>
                <w:szCs w:val="18"/>
              </w:rPr>
            </w:pPr>
            <w:r w:rsidRPr="000A58D2">
              <w:rPr>
                <w:rFonts w:asciiTheme="minorHAnsi" w:hAnsiTheme="minorHAnsi" w:cs="Arial"/>
                <w:b/>
                <w:sz w:val="18"/>
                <w:szCs w:val="18"/>
              </w:rPr>
              <w:t>Course Objectives and Relationship to Program Education Objectives</w:t>
            </w:r>
          </w:p>
          <w:p w14:paraId="4CF66CEE" w14:textId="77777777" w:rsidR="00AF7818" w:rsidRPr="000A58D2" w:rsidRDefault="00AF7818" w:rsidP="000A58D2">
            <w:pPr>
              <w:pStyle w:val="NoSpacing"/>
              <w:tabs>
                <w:tab w:val="left" w:pos="1440"/>
              </w:tabs>
              <w:rPr>
                <w:rFonts w:asciiTheme="minorHAnsi" w:hAnsiTheme="minorHAnsi" w:cs="Arial"/>
                <w:b/>
                <w:sz w:val="18"/>
                <w:szCs w:val="18"/>
              </w:rPr>
            </w:pPr>
          </w:p>
        </w:tc>
        <w:tc>
          <w:tcPr>
            <w:tcW w:w="3910" w:type="pct"/>
            <w:vAlign w:val="center"/>
          </w:tcPr>
          <w:p w14:paraId="24BDB43D" w14:textId="77777777" w:rsidR="00ED7287" w:rsidRPr="000A58D2" w:rsidRDefault="00125D43" w:rsidP="00ED7287">
            <w:pPr>
              <w:spacing w:after="0" w:line="240" w:lineRule="auto"/>
              <w:jc w:val="both"/>
              <w:rPr>
                <w:rFonts w:asciiTheme="minorHAnsi" w:hAnsiTheme="minorHAnsi"/>
                <w:sz w:val="18"/>
              </w:rPr>
            </w:pPr>
            <w:r w:rsidRPr="000A58D2">
              <w:rPr>
                <w:rFonts w:asciiTheme="minorHAnsi" w:hAnsiTheme="minorHAnsi" w:cs="Arial"/>
                <w:sz w:val="18"/>
                <w:szCs w:val="18"/>
              </w:rPr>
              <w:t xml:space="preserve">The knowledge in biomedical science and training in </w:t>
            </w:r>
            <w:r w:rsidR="008366D4">
              <w:rPr>
                <w:rFonts w:asciiTheme="minorHAnsi" w:hAnsiTheme="minorHAnsi" w:cs="Arial"/>
                <w:sz w:val="18"/>
                <w:szCs w:val="18"/>
              </w:rPr>
              <w:t>statistical</w:t>
            </w:r>
            <w:r w:rsidRPr="000A58D2">
              <w:rPr>
                <w:rFonts w:asciiTheme="minorHAnsi" w:hAnsiTheme="minorHAnsi" w:cs="Arial"/>
                <w:sz w:val="18"/>
                <w:szCs w:val="18"/>
              </w:rPr>
              <w:t xml:space="preserve"> principles imparted through this course </w:t>
            </w:r>
            <w:r w:rsidR="00AF7818" w:rsidRPr="000A58D2">
              <w:rPr>
                <w:rFonts w:asciiTheme="minorHAnsi" w:hAnsiTheme="minorHAnsi" w:cs="Arial"/>
                <w:sz w:val="18"/>
                <w:szCs w:val="18"/>
              </w:rPr>
              <w:t xml:space="preserve">will enable students to </w:t>
            </w:r>
            <w:r w:rsidRPr="000A58D2">
              <w:rPr>
                <w:rFonts w:asciiTheme="minorHAnsi" w:hAnsiTheme="minorHAnsi" w:cs="Arial"/>
                <w:sz w:val="18"/>
                <w:szCs w:val="18"/>
              </w:rPr>
              <w:t xml:space="preserve">understanding emerging paradigms in </w:t>
            </w:r>
            <w:r w:rsidR="00ED7287">
              <w:rPr>
                <w:rFonts w:asciiTheme="minorHAnsi" w:hAnsiTheme="minorHAnsi" w:cs="Arial"/>
                <w:sz w:val="18"/>
                <w:szCs w:val="18"/>
              </w:rPr>
              <w:t xml:space="preserve">systems biology, epigenetics and genomics. </w:t>
            </w:r>
          </w:p>
          <w:p w14:paraId="1CB85EDB" w14:textId="77777777" w:rsidR="00ED7287" w:rsidRPr="000A58D2" w:rsidRDefault="00ED7287" w:rsidP="00ED7287">
            <w:pPr>
              <w:spacing w:after="0" w:line="240" w:lineRule="auto"/>
              <w:jc w:val="both"/>
              <w:rPr>
                <w:rFonts w:asciiTheme="minorHAnsi" w:hAnsiTheme="minorHAnsi"/>
                <w:sz w:val="18"/>
              </w:rPr>
            </w:pPr>
            <w:r w:rsidRPr="000A58D2">
              <w:rPr>
                <w:rFonts w:asciiTheme="minorHAnsi" w:hAnsiTheme="minorHAnsi"/>
                <w:sz w:val="18"/>
              </w:rPr>
              <w:t>The objectives include:</w:t>
            </w:r>
          </w:p>
          <w:p w14:paraId="681BB11A" w14:textId="77777777" w:rsidR="00ED7287" w:rsidRPr="000A58D2" w:rsidRDefault="00ED7287" w:rsidP="00ED7287">
            <w:pPr>
              <w:pStyle w:val="ListParagraph"/>
              <w:numPr>
                <w:ilvl w:val="0"/>
                <w:numId w:val="14"/>
              </w:numPr>
              <w:jc w:val="both"/>
              <w:rPr>
                <w:sz w:val="18"/>
              </w:rPr>
            </w:pPr>
            <w:r w:rsidRPr="000A58D2">
              <w:rPr>
                <w:sz w:val="18"/>
              </w:rPr>
              <w:t xml:space="preserve">To appreciate </w:t>
            </w:r>
            <w:r w:rsidR="008366D4">
              <w:rPr>
                <w:sz w:val="18"/>
              </w:rPr>
              <w:t>statistical methods for analyzing high dimensional data</w:t>
            </w:r>
          </w:p>
          <w:p w14:paraId="09661F78" w14:textId="77777777" w:rsidR="00ED7287" w:rsidRPr="000A58D2" w:rsidRDefault="00ED7287" w:rsidP="00ED7287">
            <w:pPr>
              <w:pStyle w:val="ListParagraph"/>
              <w:numPr>
                <w:ilvl w:val="0"/>
                <w:numId w:val="14"/>
              </w:numPr>
              <w:jc w:val="both"/>
              <w:rPr>
                <w:sz w:val="18"/>
              </w:rPr>
            </w:pPr>
            <w:r w:rsidRPr="000A58D2">
              <w:rPr>
                <w:sz w:val="18"/>
              </w:rPr>
              <w:t xml:space="preserve">To encourage students to think about biology probabilistically </w:t>
            </w:r>
          </w:p>
          <w:p w14:paraId="2DD1FD16" w14:textId="77777777" w:rsidR="00ED7287" w:rsidRPr="000A58D2" w:rsidRDefault="00ED7287" w:rsidP="00ED7287">
            <w:pPr>
              <w:pStyle w:val="ListParagraph"/>
              <w:numPr>
                <w:ilvl w:val="0"/>
                <w:numId w:val="14"/>
              </w:numPr>
              <w:jc w:val="both"/>
              <w:rPr>
                <w:sz w:val="18"/>
              </w:rPr>
            </w:pPr>
            <w:r w:rsidRPr="000A58D2">
              <w:rPr>
                <w:sz w:val="18"/>
              </w:rPr>
              <w:t xml:space="preserve">To format, summarize, </w:t>
            </w:r>
            <w:r w:rsidR="008366D4">
              <w:rPr>
                <w:sz w:val="18"/>
              </w:rPr>
              <w:t>explore, stratify,</w:t>
            </w:r>
            <w:r w:rsidRPr="000A58D2">
              <w:rPr>
                <w:sz w:val="18"/>
              </w:rPr>
              <w:t xml:space="preserve"> visualize</w:t>
            </w:r>
            <w:r w:rsidR="008366D4">
              <w:rPr>
                <w:sz w:val="18"/>
              </w:rPr>
              <w:t xml:space="preserve"> and model</w:t>
            </w:r>
            <w:r w:rsidRPr="000A58D2">
              <w:rPr>
                <w:sz w:val="18"/>
              </w:rPr>
              <w:t xml:space="preserve"> big data</w:t>
            </w:r>
          </w:p>
          <w:p w14:paraId="6BE6FB33" w14:textId="77777777" w:rsidR="00ED7287" w:rsidRPr="000A58D2" w:rsidRDefault="00ED7287" w:rsidP="00ED7287">
            <w:pPr>
              <w:pStyle w:val="ListParagraph"/>
              <w:numPr>
                <w:ilvl w:val="0"/>
                <w:numId w:val="14"/>
              </w:numPr>
              <w:jc w:val="both"/>
              <w:rPr>
                <w:sz w:val="18"/>
              </w:rPr>
            </w:pPr>
            <w:r w:rsidRPr="000A58D2">
              <w:rPr>
                <w:sz w:val="18"/>
              </w:rPr>
              <w:t>To select statistical methods that are appropriate to the scientific question of interest</w:t>
            </w:r>
          </w:p>
          <w:p w14:paraId="173FB4F0" w14:textId="77777777" w:rsidR="00ED7287" w:rsidRPr="000A58D2" w:rsidRDefault="00ED7287" w:rsidP="00ED7287">
            <w:pPr>
              <w:pStyle w:val="ListParagraph"/>
              <w:numPr>
                <w:ilvl w:val="0"/>
                <w:numId w:val="14"/>
              </w:numPr>
              <w:jc w:val="both"/>
              <w:rPr>
                <w:sz w:val="18"/>
              </w:rPr>
            </w:pPr>
            <w:r w:rsidRPr="000A58D2">
              <w:rPr>
                <w:sz w:val="18"/>
              </w:rPr>
              <w:t>To estimate parameters and quantify uncertainty for different types of genomic data</w:t>
            </w:r>
          </w:p>
          <w:p w14:paraId="020D13C3" w14:textId="77777777" w:rsidR="00ED7287" w:rsidRDefault="00ED7287" w:rsidP="00ED7287">
            <w:pPr>
              <w:pStyle w:val="ListParagraph"/>
              <w:numPr>
                <w:ilvl w:val="0"/>
                <w:numId w:val="14"/>
              </w:numPr>
              <w:jc w:val="both"/>
              <w:rPr>
                <w:sz w:val="18"/>
              </w:rPr>
            </w:pPr>
            <w:r w:rsidRPr="000A58D2">
              <w:rPr>
                <w:sz w:val="18"/>
              </w:rPr>
              <w:t>To assess statistical significance when multiple hypothesis tests are performed</w:t>
            </w:r>
          </w:p>
          <w:p w14:paraId="4ABBD8A3" w14:textId="77777777" w:rsidR="00AF7818" w:rsidRPr="00ED7287" w:rsidRDefault="00ED7287" w:rsidP="00722DF9">
            <w:pPr>
              <w:spacing w:after="0" w:line="240" w:lineRule="auto"/>
              <w:jc w:val="both"/>
              <w:rPr>
                <w:rFonts w:asciiTheme="minorHAnsi" w:hAnsiTheme="minorHAnsi"/>
                <w:sz w:val="18"/>
              </w:rPr>
            </w:pPr>
            <w:r w:rsidRPr="000A58D2">
              <w:rPr>
                <w:rFonts w:asciiTheme="minorHAnsi" w:hAnsiTheme="minorHAnsi"/>
                <w:sz w:val="18"/>
              </w:rPr>
              <w:t>Students will conduct a variety of analytical tasks using python or R programming language</w:t>
            </w:r>
            <w:r w:rsidR="008366D4">
              <w:rPr>
                <w:rFonts w:asciiTheme="minorHAnsi" w:hAnsiTheme="minorHAnsi"/>
                <w:sz w:val="18"/>
              </w:rPr>
              <w:t>s</w:t>
            </w:r>
            <w:r w:rsidRPr="000A58D2">
              <w:rPr>
                <w:rFonts w:asciiTheme="minorHAnsi" w:hAnsiTheme="minorHAnsi"/>
                <w:sz w:val="18"/>
              </w:rPr>
              <w:t xml:space="preserve"> and real world data sets. </w:t>
            </w:r>
            <w:r w:rsidR="008366D4">
              <w:rPr>
                <w:rFonts w:asciiTheme="minorHAnsi" w:hAnsiTheme="minorHAnsi"/>
                <w:sz w:val="18"/>
              </w:rPr>
              <w:t>Coding experience</w:t>
            </w:r>
            <w:r w:rsidR="00722DF9">
              <w:rPr>
                <w:rFonts w:asciiTheme="minorHAnsi" w:hAnsiTheme="minorHAnsi"/>
                <w:sz w:val="18"/>
              </w:rPr>
              <w:t xml:space="preserve"> is preferred, but </w:t>
            </w:r>
            <w:r w:rsidR="008366D4">
              <w:rPr>
                <w:rFonts w:asciiTheme="minorHAnsi" w:hAnsiTheme="minorHAnsi"/>
                <w:sz w:val="18"/>
              </w:rPr>
              <w:t xml:space="preserve">not </w:t>
            </w:r>
            <w:r w:rsidR="00722DF9">
              <w:rPr>
                <w:rFonts w:asciiTheme="minorHAnsi" w:hAnsiTheme="minorHAnsi"/>
                <w:sz w:val="18"/>
              </w:rPr>
              <w:t>essential</w:t>
            </w:r>
            <w:r w:rsidR="008366D4">
              <w:rPr>
                <w:rFonts w:asciiTheme="minorHAnsi" w:hAnsiTheme="minorHAnsi"/>
                <w:sz w:val="18"/>
              </w:rPr>
              <w:t xml:space="preserve">. </w:t>
            </w:r>
            <w:r w:rsidR="00722DF9">
              <w:rPr>
                <w:rFonts w:asciiTheme="minorHAnsi" w:hAnsiTheme="minorHAnsi"/>
                <w:sz w:val="18"/>
              </w:rPr>
              <w:t>Algorithms required</w:t>
            </w:r>
            <w:r w:rsidR="008366D4">
              <w:rPr>
                <w:rFonts w:asciiTheme="minorHAnsi" w:hAnsiTheme="minorHAnsi"/>
                <w:sz w:val="18"/>
              </w:rPr>
              <w:t xml:space="preserve"> for each homework will be provided, but students are expected to invest the time to work through each line of code independently</w:t>
            </w:r>
            <w:r w:rsidR="00722DF9">
              <w:rPr>
                <w:rFonts w:asciiTheme="minorHAnsi" w:hAnsiTheme="minorHAnsi"/>
                <w:sz w:val="18"/>
              </w:rPr>
              <w:t>. Students will be asked to adapt the code to solve the homework problems and also explore their own selected data</w:t>
            </w:r>
            <w:r w:rsidR="008366D4">
              <w:rPr>
                <w:rFonts w:asciiTheme="minorHAnsi" w:hAnsiTheme="minorHAnsi"/>
                <w:sz w:val="18"/>
              </w:rPr>
              <w:t xml:space="preserve">. </w:t>
            </w:r>
          </w:p>
        </w:tc>
      </w:tr>
      <w:tr w:rsidR="00AF7818" w:rsidRPr="000A58D2" w14:paraId="37785DDD" w14:textId="77777777">
        <w:tc>
          <w:tcPr>
            <w:tcW w:w="1090" w:type="pct"/>
            <w:vAlign w:val="center"/>
          </w:tcPr>
          <w:p w14:paraId="0246B9B7" w14:textId="77777777" w:rsidR="00AF7818" w:rsidRPr="000A58D2" w:rsidRDefault="00AF7818" w:rsidP="000A58D2">
            <w:pPr>
              <w:pStyle w:val="NoSpacing"/>
              <w:tabs>
                <w:tab w:val="left" w:pos="1440"/>
              </w:tabs>
              <w:rPr>
                <w:rFonts w:asciiTheme="minorHAnsi" w:hAnsiTheme="minorHAnsi"/>
                <w:b/>
                <w:sz w:val="18"/>
                <w:szCs w:val="18"/>
              </w:rPr>
            </w:pPr>
            <w:r w:rsidRPr="000A58D2">
              <w:rPr>
                <w:rFonts w:asciiTheme="minorHAnsi" w:hAnsiTheme="minorHAnsi" w:cs="Arial"/>
                <w:b/>
                <w:sz w:val="18"/>
                <w:szCs w:val="18"/>
              </w:rPr>
              <w:t>Contribution towards Program Outcomes</w:t>
            </w:r>
          </w:p>
        </w:tc>
        <w:tc>
          <w:tcPr>
            <w:tcW w:w="3910" w:type="pct"/>
            <w:vAlign w:val="center"/>
          </w:tcPr>
          <w:p w14:paraId="6E4F5ADF" w14:textId="77777777" w:rsidR="00AF7818" w:rsidRPr="000A58D2" w:rsidRDefault="00471052" w:rsidP="000A58D2">
            <w:pPr>
              <w:pStyle w:val="NoSpacing"/>
              <w:tabs>
                <w:tab w:val="left" w:pos="1440"/>
              </w:tabs>
              <w:rPr>
                <w:rFonts w:asciiTheme="minorHAnsi" w:hAnsiTheme="minorHAnsi"/>
                <w:sz w:val="18"/>
                <w:szCs w:val="18"/>
              </w:rPr>
            </w:pPr>
            <w:r w:rsidRPr="000A58D2">
              <w:rPr>
                <w:rFonts w:asciiTheme="minorHAnsi" w:hAnsiTheme="minorHAnsi" w:cs="Arial"/>
                <w:sz w:val="18"/>
                <w:szCs w:val="18"/>
              </w:rPr>
              <w:t>Multidisciplinary Ability – High</w:t>
            </w:r>
          </w:p>
          <w:p w14:paraId="755E2275" w14:textId="77777777" w:rsidR="00AF7818" w:rsidRPr="000A58D2" w:rsidRDefault="00AF7818" w:rsidP="000A58D2">
            <w:pPr>
              <w:pStyle w:val="NoSpacing"/>
              <w:tabs>
                <w:tab w:val="left" w:pos="1440"/>
              </w:tabs>
              <w:rPr>
                <w:rFonts w:asciiTheme="minorHAnsi" w:hAnsiTheme="minorHAnsi"/>
                <w:sz w:val="18"/>
                <w:szCs w:val="18"/>
              </w:rPr>
            </w:pPr>
            <w:r w:rsidRPr="000A58D2">
              <w:rPr>
                <w:rFonts w:asciiTheme="minorHAnsi" w:hAnsiTheme="minorHAnsi" w:cs="Arial"/>
                <w:sz w:val="18"/>
                <w:szCs w:val="18"/>
              </w:rPr>
              <w:t>Problem Solving Approach</w:t>
            </w:r>
            <w:r w:rsidRPr="000A58D2">
              <w:rPr>
                <w:rFonts w:asciiTheme="minorHAnsi" w:hAnsiTheme="minorHAnsi"/>
                <w:sz w:val="18"/>
                <w:szCs w:val="18"/>
              </w:rPr>
              <w:t xml:space="preserve"> – </w:t>
            </w:r>
            <w:r w:rsidR="00D04A20" w:rsidRPr="000A58D2">
              <w:rPr>
                <w:rFonts w:asciiTheme="minorHAnsi" w:hAnsiTheme="minorHAnsi" w:cs="Arial"/>
                <w:sz w:val="18"/>
                <w:szCs w:val="18"/>
              </w:rPr>
              <w:t>High</w:t>
            </w:r>
          </w:p>
          <w:p w14:paraId="375CE69A" w14:textId="77777777" w:rsidR="00AF7818" w:rsidRPr="000A58D2" w:rsidRDefault="00AF7818" w:rsidP="000A58D2">
            <w:pPr>
              <w:pStyle w:val="NoSpacing"/>
              <w:tabs>
                <w:tab w:val="left" w:pos="1440"/>
              </w:tabs>
              <w:rPr>
                <w:rFonts w:asciiTheme="minorHAnsi" w:hAnsiTheme="minorHAnsi"/>
                <w:sz w:val="18"/>
                <w:szCs w:val="18"/>
              </w:rPr>
            </w:pPr>
            <w:r w:rsidRPr="000A58D2">
              <w:rPr>
                <w:rFonts w:asciiTheme="minorHAnsi" w:hAnsiTheme="minorHAnsi" w:cs="Arial"/>
                <w:sz w:val="18"/>
                <w:szCs w:val="18"/>
              </w:rPr>
              <w:t>Problem Solving Methods</w:t>
            </w:r>
            <w:r w:rsidRPr="000A58D2">
              <w:rPr>
                <w:rFonts w:asciiTheme="minorHAnsi" w:hAnsiTheme="minorHAnsi"/>
                <w:sz w:val="18"/>
                <w:szCs w:val="18"/>
              </w:rPr>
              <w:t xml:space="preserve"> – </w:t>
            </w:r>
            <w:r w:rsidRPr="000A58D2">
              <w:rPr>
                <w:rFonts w:asciiTheme="minorHAnsi" w:hAnsiTheme="minorHAnsi" w:cs="Arial"/>
                <w:sz w:val="18"/>
                <w:szCs w:val="18"/>
              </w:rPr>
              <w:t>Med</w:t>
            </w:r>
          </w:p>
          <w:p w14:paraId="020784C8" w14:textId="77777777" w:rsidR="00AF7818" w:rsidRPr="000A58D2" w:rsidRDefault="00AF7818" w:rsidP="000A58D2">
            <w:pPr>
              <w:pStyle w:val="NoSpacing"/>
              <w:tabs>
                <w:tab w:val="left" w:pos="1440"/>
              </w:tabs>
              <w:rPr>
                <w:rFonts w:asciiTheme="minorHAnsi" w:hAnsiTheme="minorHAnsi"/>
                <w:sz w:val="18"/>
                <w:szCs w:val="18"/>
              </w:rPr>
            </w:pPr>
            <w:r w:rsidRPr="000A58D2">
              <w:rPr>
                <w:rFonts w:asciiTheme="minorHAnsi" w:hAnsiTheme="minorHAnsi" w:cs="Arial"/>
                <w:sz w:val="18"/>
                <w:szCs w:val="18"/>
              </w:rPr>
              <w:t>Experimentation</w:t>
            </w:r>
            <w:r w:rsidRPr="000A58D2">
              <w:rPr>
                <w:rFonts w:asciiTheme="minorHAnsi" w:hAnsiTheme="minorHAnsi"/>
                <w:sz w:val="18"/>
                <w:szCs w:val="18"/>
              </w:rPr>
              <w:t xml:space="preserve"> – </w:t>
            </w:r>
            <w:r w:rsidRPr="000A58D2">
              <w:rPr>
                <w:rFonts w:asciiTheme="minorHAnsi" w:hAnsiTheme="minorHAnsi" w:cs="Arial"/>
                <w:sz w:val="18"/>
                <w:szCs w:val="18"/>
              </w:rPr>
              <w:t>Med</w:t>
            </w:r>
          </w:p>
          <w:p w14:paraId="757D902B" w14:textId="77777777" w:rsidR="00AF7818" w:rsidRPr="000A58D2" w:rsidRDefault="00471052" w:rsidP="000A58D2">
            <w:pPr>
              <w:pStyle w:val="NoSpacing"/>
              <w:tabs>
                <w:tab w:val="left" w:pos="1440"/>
              </w:tabs>
              <w:rPr>
                <w:rFonts w:asciiTheme="minorHAnsi" w:hAnsiTheme="minorHAnsi"/>
                <w:sz w:val="18"/>
                <w:szCs w:val="18"/>
              </w:rPr>
            </w:pPr>
            <w:r w:rsidRPr="000A58D2">
              <w:rPr>
                <w:rFonts w:asciiTheme="minorHAnsi" w:hAnsiTheme="minorHAnsi" w:cs="Arial"/>
                <w:sz w:val="18"/>
                <w:szCs w:val="18"/>
              </w:rPr>
              <w:t>Design – Med</w:t>
            </w:r>
          </w:p>
          <w:p w14:paraId="6D10C592" w14:textId="77777777" w:rsidR="00AF7818" w:rsidRPr="000A58D2" w:rsidRDefault="00AF7818" w:rsidP="000A58D2">
            <w:pPr>
              <w:pStyle w:val="NoSpacing"/>
              <w:tabs>
                <w:tab w:val="left" w:pos="1440"/>
              </w:tabs>
              <w:rPr>
                <w:rFonts w:asciiTheme="minorHAnsi" w:hAnsiTheme="minorHAnsi" w:cs="Arial"/>
                <w:sz w:val="18"/>
                <w:szCs w:val="18"/>
              </w:rPr>
            </w:pPr>
            <w:r w:rsidRPr="000A58D2">
              <w:rPr>
                <w:rFonts w:asciiTheme="minorHAnsi" w:hAnsiTheme="minorHAnsi" w:cs="Arial"/>
                <w:sz w:val="18"/>
                <w:szCs w:val="18"/>
              </w:rPr>
              <w:t>Professional Orientation</w:t>
            </w:r>
            <w:r w:rsidRPr="000A58D2">
              <w:rPr>
                <w:rFonts w:asciiTheme="minorHAnsi" w:hAnsiTheme="minorHAnsi"/>
                <w:sz w:val="18"/>
                <w:szCs w:val="18"/>
              </w:rPr>
              <w:t xml:space="preserve"> – </w:t>
            </w:r>
            <w:r w:rsidRPr="000A58D2">
              <w:rPr>
                <w:rFonts w:asciiTheme="minorHAnsi" w:hAnsiTheme="minorHAnsi" w:cs="Arial"/>
                <w:sz w:val="18"/>
                <w:szCs w:val="18"/>
              </w:rPr>
              <w:t>High</w:t>
            </w:r>
          </w:p>
        </w:tc>
      </w:tr>
      <w:tr w:rsidR="00AF7818" w:rsidRPr="000A58D2" w14:paraId="0313198E" w14:textId="77777777">
        <w:tc>
          <w:tcPr>
            <w:tcW w:w="1090" w:type="pct"/>
            <w:vAlign w:val="center"/>
          </w:tcPr>
          <w:p w14:paraId="1FB5A973" w14:textId="77777777" w:rsidR="00AF7818" w:rsidRPr="000A58D2" w:rsidRDefault="00AF7818" w:rsidP="000A58D2">
            <w:pPr>
              <w:pStyle w:val="NoSpacing"/>
              <w:tabs>
                <w:tab w:val="left" w:pos="1440"/>
              </w:tabs>
              <w:rPr>
                <w:rFonts w:asciiTheme="minorHAnsi" w:hAnsiTheme="minorHAnsi"/>
                <w:b/>
                <w:sz w:val="18"/>
                <w:szCs w:val="18"/>
              </w:rPr>
            </w:pPr>
            <w:r w:rsidRPr="000A58D2">
              <w:rPr>
                <w:rFonts w:asciiTheme="minorHAnsi" w:hAnsiTheme="minorHAnsi" w:cs="Arial"/>
                <w:b/>
                <w:sz w:val="18"/>
                <w:szCs w:val="18"/>
              </w:rPr>
              <w:t>Contribution towards Professional Component</w:t>
            </w:r>
          </w:p>
        </w:tc>
        <w:tc>
          <w:tcPr>
            <w:tcW w:w="3910" w:type="pct"/>
            <w:vAlign w:val="center"/>
          </w:tcPr>
          <w:p w14:paraId="1732632B" w14:textId="77777777" w:rsidR="00AF7818" w:rsidRPr="000A58D2" w:rsidRDefault="00D04A20" w:rsidP="000A58D2">
            <w:pPr>
              <w:pStyle w:val="NoSpacing"/>
              <w:tabs>
                <w:tab w:val="left" w:pos="1440"/>
              </w:tabs>
              <w:rPr>
                <w:rFonts w:asciiTheme="minorHAnsi" w:hAnsiTheme="minorHAnsi" w:cs="Arial"/>
                <w:sz w:val="18"/>
                <w:szCs w:val="18"/>
              </w:rPr>
            </w:pPr>
            <w:r w:rsidRPr="000A58D2">
              <w:rPr>
                <w:rFonts w:asciiTheme="minorHAnsi" w:hAnsiTheme="minorHAnsi" w:cs="Arial"/>
                <w:sz w:val="18"/>
                <w:szCs w:val="18"/>
              </w:rPr>
              <w:t>4</w:t>
            </w:r>
            <w:r w:rsidR="00CA1502" w:rsidRPr="000A58D2">
              <w:rPr>
                <w:rFonts w:asciiTheme="minorHAnsi" w:hAnsiTheme="minorHAnsi" w:cs="Arial"/>
                <w:sz w:val="18"/>
                <w:szCs w:val="18"/>
              </w:rPr>
              <w:t>0% Biomedical Science</w:t>
            </w:r>
            <w:r w:rsidR="00DF11C9" w:rsidRPr="000A58D2">
              <w:rPr>
                <w:rFonts w:asciiTheme="minorHAnsi" w:hAnsiTheme="minorHAnsi" w:cs="Arial"/>
                <w:sz w:val="18"/>
                <w:szCs w:val="18"/>
              </w:rPr>
              <w:t xml:space="preserve">; </w:t>
            </w:r>
            <w:r w:rsidR="00D830CD" w:rsidRPr="000A58D2">
              <w:rPr>
                <w:rFonts w:asciiTheme="minorHAnsi" w:hAnsiTheme="minorHAnsi" w:cs="Arial"/>
                <w:sz w:val="18"/>
                <w:szCs w:val="18"/>
              </w:rPr>
              <w:t>3</w:t>
            </w:r>
            <w:r w:rsidR="00471052" w:rsidRPr="000A58D2">
              <w:rPr>
                <w:rFonts w:asciiTheme="minorHAnsi" w:hAnsiTheme="minorHAnsi" w:cs="Arial"/>
                <w:sz w:val="18"/>
                <w:szCs w:val="18"/>
              </w:rPr>
              <w:t>0</w:t>
            </w:r>
            <w:r w:rsidR="00DF11C9" w:rsidRPr="000A58D2">
              <w:rPr>
                <w:rFonts w:asciiTheme="minorHAnsi" w:hAnsiTheme="minorHAnsi" w:cs="Arial"/>
                <w:sz w:val="18"/>
                <w:szCs w:val="18"/>
              </w:rPr>
              <w:t xml:space="preserve">% Engineering science; </w:t>
            </w:r>
            <w:r w:rsidRPr="000A58D2">
              <w:rPr>
                <w:rFonts w:asciiTheme="minorHAnsi" w:hAnsiTheme="minorHAnsi" w:cs="Arial"/>
                <w:sz w:val="18"/>
                <w:szCs w:val="18"/>
              </w:rPr>
              <w:t>3</w:t>
            </w:r>
            <w:r w:rsidR="00471052" w:rsidRPr="000A58D2">
              <w:rPr>
                <w:rFonts w:asciiTheme="minorHAnsi" w:hAnsiTheme="minorHAnsi" w:cs="Arial"/>
                <w:sz w:val="18"/>
                <w:szCs w:val="18"/>
              </w:rPr>
              <w:t>0</w:t>
            </w:r>
            <w:r w:rsidR="00AF7818" w:rsidRPr="000A58D2">
              <w:rPr>
                <w:rFonts w:asciiTheme="minorHAnsi" w:hAnsiTheme="minorHAnsi" w:cs="Arial"/>
                <w:sz w:val="18"/>
                <w:szCs w:val="18"/>
              </w:rPr>
              <w:t xml:space="preserve">% Engineering </w:t>
            </w:r>
            <w:r w:rsidR="00CA1502" w:rsidRPr="000A58D2">
              <w:rPr>
                <w:rFonts w:asciiTheme="minorHAnsi" w:hAnsiTheme="minorHAnsi" w:cs="Arial"/>
                <w:sz w:val="18"/>
                <w:szCs w:val="18"/>
              </w:rPr>
              <w:t>mathematics</w:t>
            </w:r>
          </w:p>
        </w:tc>
      </w:tr>
      <w:tr w:rsidR="00AF7818" w:rsidRPr="000A58D2" w14:paraId="2EF11FA1" w14:textId="77777777">
        <w:tc>
          <w:tcPr>
            <w:tcW w:w="1090" w:type="pct"/>
            <w:vAlign w:val="center"/>
          </w:tcPr>
          <w:p w14:paraId="0EC80127" w14:textId="77777777" w:rsidR="00AF7818" w:rsidRPr="000A58D2" w:rsidRDefault="00AF7818" w:rsidP="000A58D2">
            <w:pPr>
              <w:pStyle w:val="NoSpacing"/>
              <w:tabs>
                <w:tab w:val="left" w:pos="1440"/>
              </w:tabs>
              <w:rPr>
                <w:rFonts w:asciiTheme="minorHAnsi" w:hAnsiTheme="minorHAnsi" w:cs="Arial"/>
                <w:b/>
                <w:sz w:val="18"/>
                <w:szCs w:val="18"/>
              </w:rPr>
            </w:pPr>
            <w:r w:rsidRPr="000A58D2">
              <w:rPr>
                <w:rFonts w:asciiTheme="minorHAnsi" w:hAnsiTheme="minorHAnsi" w:cs="Arial"/>
                <w:b/>
                <w:sz w:val="18"/>
                <w:szCs w:val="18"/>
              </w:rPr>
              <w:t>Weekly/Session Schedule</w:t>
            </w:r>
          </w:p>
        </w:tc>
        <w:tc>
          <w:tcPr>
            <w:tcW w:w="3910" w:type="pct"/>
            <w:vAlign w:val="center"/>
          </w:tcPr>
          <w:p w14:paraId="655BC706" w14:textId="77777777" w:rsidR="00383EF9" w:rsidRDefault="00383EF9" w:rsidP="008366D4">
            <w:pPr>
              <w:spacing w:after="0" w:line="240" w:lineRule="auto"/>
              <w:rPr>
                <w:rFonts w:asciiTheme="minorHAnsi" w:hAnsiTheme="minorHAnsi"/>
                <w:b/>
                <w:bCs/>
                <w:sz w:val="18"/>
              </w:rPr>
            </w:pPr>
          </w:p>
          <w:p w14:paraId="0CEF1FDA" w14:textId="4CA5AC89" w:rsidR="00383EF9" w:rsidRPr="00383EF9" w:rsidRDefault="00383EF9" w:rsidP="008366D4">
            <w:pPr>
              <w:spacing w:after="0" w:line="240" w:lineRule="auto"/>
              <w:rPr>
                <w:rFonts w:asciiTheme="minorHAnsi" w:hAnsiTheme="minorHAnsi"/>
                <w:b/>
                <w:bCs/>
                <w:sz w:val="18"/>
                <w:u w:val="single"/>
              </w:rPr>
            </w:pPr>
            <w:r>
              <w:rPr>
                <w:rFonts w:asciiTheme="minorHAnsi" w:hAnsiTheme="minorHAnsi"/>
                <w:b/>
                <w:bCs/>
                <w:sz w:val="18"/>
                <w:u w:val="single"/>
              </w:rPr>
              <w:t>Overview Lectures</w:t>
            </w:r>
          </w:p>
          <w:p w14:paraId="6FB21F84" w14:textId="7C7EF35E" w:rsidR="00BF3F42" w:rsidRDefault="00BF3F42" w:rsidP="008366D4">
            <w:pPr>
              <w:spacing w:after="0" w:line="240" w:lineRule="auto"/>
              <w:rPr>
                <w:rFonts w:asciiTheme="minorHAnsi" w:hAnsiTheme="minorHAnsi"/>
                <w:b/>
                <w:bCs/>
                <w:sz w:val="18"/>
              </w:rPr>
            </w:pPr>
            <w:r>
              <w:rPr>
                <w:rFonts w:asciiTheme="minorHAnsi" w:hAnsiTheme="minorHAnsi"/>
                <w:b/>
                <w:bCs/>
                <w:sz w:val="18"/>
              </w:rPr>
              <w:t>1/11</w:t>
            </w:r>
            <w:r w:rsidR="008366D4" w:rsidRPr="008366D4">
              <w:rPr>
                <w:rFonts w:asciiTheme="minorHAnsi" w:hAnsiTheme="minorHAnsi"/>
                <w:b/>
                <w:bCs/>
                <w:sz w:val="18"/>
              </w:rPr>
              <w:t xml:space="preserve">   </w:t>
            </w:r>
            <w:r w:rsidRPr="008366D4">
              <w:rPr>
                <w:rFonts w:asciiTheme="minorHAnsi" w:hAnsiTheme="minorHAnsi"/>
                <w:b/>
                <w:bCs/>
                <w:sz w:val="18"/>
              </w:rPr>
              <w:t>Course Outline – Epigenetics Overview</w:t>
            </w:r>
            <w:r>
              <w:rPr>
                <w:rFonts w:asciiTheme="minorHAnsi" w:hAnsiTheme="minorHAnsi"/>
                <w:b/>
                <w:bCs/>
                <w:sz w:val="18"/>
              </w:rPr>
              <w:t xml:space="preserve"> </w:t>
            </w:r>
          </w:p>
          <w:p w14:paraId="37F8C033" w14:textId="3DA56A53" w:rsidR="008366D4" w:rsidRPr="008366D4" w:rsidRDefault="00BF3F42" w:rsidP="008366D4">
            <w:pPr>
              <w:spacing w:after="0" w:line="240" w:lineRule="auto"/>
              <w:rPr>
                <w:rFonts w:asciiTheme="minorHAnsi" w:hAnsiTheme="minorHAnsi"/>
                <w:b/>
                <w:sz w:val="18"/>
              </w:rPr>
            </w:pPr>
            <w:r>
              <w:rPr>
                <w:rFonts w:asciiTheme="minorHAnsi" w:hAnsiTheme="minorHAnsi"/>
                <w:b/>
                <w:bCs/>
                <w:sz w:val="18"/>
              </w:rPr>
              <w:t>1/16</w:t>
            </w:r>
            <w:r w:rsidR="008366D4" w:rsidRPr="008366D4">
              <w:rPr>
                <w:rFonts w:asciiTheme="minorHAnsi" w:hAnsiTheme="minorHAnsi"/>
                <w:b/>
                <w:bCs/>
                <w:sz w:val="18"/>
              </w:rPr>
              <w:t xml:space="preserve">   </w:t>
            </w:r>
            <w:proofErr w:type="spellStart"/>
            <w:r w:rsidRPr="008366D4">
              <w:rPr>
                <w:rFonts w:asciiTheme="minorHAnsi" w:hAnsiTheme="minorHAnsi"/>
                <w:b/>
                <w:bCs/>
                <w:sz w:val="18"/>
              </w:rPr>
              <w:t>Epigenomics</w:t>
            </w:r>
            <w:proofErr w:type="spellEnd"/>
            <w:r w:rsidRPr="008366D4">
              <w:rPr>
                <w:rFonts w:asciiTheme="minorHAnsi" w:hAnsiTheme="minorHAnsi"/>
                <w:b/>
                <w:bCs/>
                <w:sz w:val="18"/>
              </w:rPr>
              <w:t xml:space="preserve"> &amp; Next Generation Sequencing Overview</w:t>
            </w:r>
          </w:p>
          <w:p w14:paraId="51896DC3" w14:textId="77777777" w:rsidR="008366D4" w:rsidRPr="008366D4" w:rsidRDefault="008366D4" w:rsidP="008366D4">
            <w:pPr>
              <w:spacing w:after="0" w:line="240" w:lineRule="auto"/>
              <w:rPr>
                <w:rFonts w:asciiTheme="minorHAnsi" w:hAnsiTheme="minorHAnsi"/>
                <w:b/>
                <w:bCs/>
                <w:sz w:val="18"/>
              </w:rPr>
            </w:pPr>
          </w:p>
          <w:p w14:paraId="2044BFB0" w14:textId="77777777" w:rsidR="008366D4" w:rsidRDefault="008366D4" w:rsidP="008366D4">
            <w:pPr>
              <w:spacing w:after="0" w:line="240" w:lineRule="auto"/>
              <w:rPr>
                <w:rFonts w:asciiTheme="minorHAnsi" w:hAnsiTheme="minorHAnsi"/>
                <w:b/>
                <w:bCs/>
                <w:sz w:val="18"/>
                <w:u w:val="single"/>
              </w:rPr>
            </w:pPr>
            <w:r w:rsidRPr="00FE79D3">
              <w:rPr>
                <w:rFonts w:asciiTheme="minorHAnsi" w:hAnsiTheme="minorHAnsi"/>
                <w:b/>
                <w:bCs/>
                <w:sz w:val="18"/>
                <w:u w:val="single"/>
              </w:rPr>
              <w:t>Module 1: Transcription</w:t>
            </w:r>
          </w:p>
          <w:p w14:paraId="087A815B" w14:textId="2E2A285B" w:rsidR="008366D4" w:rsidRPr="008F3878" w:rsidRDefault="00722DF9" w:rsidP="008366D4">
            <w:pPr>
              <w:spacing w:after="0" w:line="240" w:lineRule="auto"/>
              <w:rPr>
                <w:rFonts w:asciiTheme="minorHAnsi" w:hAnsiTheme="minorHAnsi"/>
                <w:b/>
                <w:sz w:val="18"/>
              </w:rPr>
            </w:pPr>
            <w:r>
              <w:rPr>
                <w:rFonts w:asciiTheme="minorHAnsi" w:hAnsiTheme="minorHAnsi"/>
                <w:b/>
                <w:bCs/>
                <w:sz w:val="18"/>
              </w:rPr>
              <w:t>1/</w:t>
            </w:r>
            <w:r w:rsidR="00BF3F42">
              <w:rPr>
                <w:rFonts w:asciiTheme="minorHAnsi" w:hAnsiTheme="minorHAnsi"/>
                <w:b/>
                <w:bCs/>
                <w:sz w:val="18"/>
              </w:rPr>
              <w:t>18</w:t>
            </w:r>
            <w:r w:rsidR="008366D4" w:rsidRPr="008F3878">
              <w:rPr>
                <w:rFonts w:asciiTheme="minorHAnsi" w:hAnsiTheme="minorHAnsi"/>
                <w:b/>
                <w:bCs/>
                <w:sz w:val="18"/>
              </w:rPr>
              <w:t xml:space="preserve">   Mechanisms of Gene Expression Regulation</w:t>
            </w:r>
          </w:p>
          <w:p w14:paraId="5EC13F4C" w14:textId="16149D0B" w:rsidR="008366D4" w:rsidRPr="008F3878" w:rsidRDefault="00BF3F42" w:rsidP="008366D4">
            <w:pPr>
              <w:spacing w:after="0" w:line="240" w:lineRule="auto"/>
              <w:rPr>
                <w:rFonts w:asciiTheme="minorHAnsi" w:hAnsiTheme="minorHAnsi"/>
                <w:b/>
                <w:sz w:val="18"/>
              </w:rPr>
            </w:pPr>
            <w:r>
              <w:rPr>
                <w:rFonts w:asciiTheme="minorHAnsi" w:hAnsiTheme="minorHAnsi"/>
                <w:b/>
                <w:bCs/>
                <w:sz w:val="18"/>
              </w:rPr>
              <w:t>1/23</w:t>
            </w:r>
            <w:r w:rsidR="008366D4" w:rsidRPr="008F3878">
              <w:rPr>
                <w:rFonts w:asciiTheme="minorHAnsi" w:hAnsiTheme="minorHAnsi"/>
                <w:b/>
                <w:bCs/>
                <w:sz w:val="18"/>
              </w:rPr>
              <w:t xml:space="preserve">   </w:t>
            </w:r>
            <w:proofErr w:type="spellStart"/>
            <w:r w:rsidR="008366D4" w:rsidRPr="008F3878">
              <w:rPr>
                <w:rFonts w:asciiTheme="minorHAnsi" w:hAnsiTheme="minorHAnsi"/>
                <w:b/>
                <w:bCs/>
                <w:sz w:val="18"/>
              </w:rPr>
              <w:t>RNAseq</w:t>
            </w:r>
            <w:proofErr w:type="spellEnd"/>
            <w:r w:rsidR="008366D4" w:rsidRPr="008F3878">
              <w:rPr>
                <w:rFonts w:asciiTheme="minorHAnsi" w:hAnsiTheme="minorHAnsi"/>
                <w:b/>
                <w:bCs/>
                <w:sz w:val="18"/>
              </w:rPr>
              <w:t xml:space="preserve"> &amp; </w:t>
            </w:r>
            <w:r w:rsidR="00722DF9" w:rsidRPr="008F3878">
              <w:rPr>
                <w:rFonts w:asciiTheme="minorHAnsi" w:hAnsiTheme="minorHAnsi"/>
                <w:b/>
                <w:bCs/>
                <w:sz w:val="18"/>
              </w:rPr>
              <w:t xml:space="preserve">Sequencing Read </w:t>
            </w:r>
            <w:r w:rsidR="008366D4" w:rsidRPr="008F3878">
              <w:rPr>
                <w:rFonts w:asciiTheme="minorHAnsi" w:hAnsiTheme="minorHAnsi"/>
                <w:b/>
                <w:bCs/>
                <w:sz w:val="18"/>
              </w:rPr>
              <w:t>Mapping</w:t>
            </w:r>
          </w:p>
          <w:p w14:paraId="36A62C23" w14:textId="4404F236" w:rsidR="008366D4" w:rsidRPr="008F3878" w:rsidRDefault="008366D4" w:rsidP="008366D4">
            <w:pPr>
              <w:spacing w:after="0" w:line="240" w:lineRule="auto"/>
              <w:rPr>
                <w:rFonts w:asciiTheme="minorHAnsi" w:hAnsiTheme="minorHAnsi"/>
                <w:b/>
                <w:sz w:val="18"/>
              </w:rPr>
            </w:pPr>
            <w:r w:rsidRPr="008F3878">
              <w:rPr>
                <w:rFonts w:asciiTheme="minorHAnsi" w:hAnsiTheme="minorHAnsi"/>
                <w:b/>
                <w:bCs/>
                <w:sz w:val="18"/>
              </w:rPr>
              <w:t>1/</w:t>
            </w:r>
            <w:r w:rsidR="00BF3F42">
              <w:rPr>
                <w:rFonts w:asciiTheme="minorHAnsi" w:hAnsiTheme="minorHAnsi"/>
                <w:b/>
                <w:bCs/>
                <w:sz w:val="18"/>
              </w:rPr>
              <w:t>25</w:t>
            </w:r>
            <w:r w:rsidRPr="008F3878">
              <w:rPr>
                <w:rFonts w:asciiTheme="minorHAnsi" w:hAnsiTheme="minorHAnsi"/>
                <w:b/>
                <w:bCs/>
                <w:sz w:val="18"/>
              </w:rPr>
              <w:t xml:space="preserve">   Exploratory data analysis</w:t>
            </w:r>
            <w:r w:rsidR="007E46EC">
              <w:rPr>
                <w:rFonts w:asciiTheme="minorHAnsi" w:hAnsiTheme="minorHAnsi"/>
                <w:b/>
                <w:bCs/>
                <w:sz w:val="18"/>
              </w:rPr>
              <w:t xml:space="preserve"> and correlations</w:t>
            </w:r>
          </w:p>
          <w:p w14:paraId="1FF81947" w14:textId="39721081" w:rsidR="008366D4" w:rsidRPr="008F3878" w:rsidRDefault="00BF3F42" w:rsidP="008366D4">
            <w:pPr>
              <w:spacing w:after="0" w:line="240" w:lineRule="auto"/>
              <w:rPr>
                <w:rFonts w:asciiTheme="minorHAnsi" w:hAnsiTheme="minorHAnsi"/>
                <w:b/>
                <w:sz w:val="18"/>
              </w:rPr>
            </w:pPr>
            <w:r>
              <w:rPr>
                <w:rFonts w:asciiTheme="minorHAnsi" w:hAnsiTheme="minorHAnsi"/>
                <w:b/>
                <w:bCs/>
                <w:sz w:val="18"/>
              </w:rPr>
              <w:t>1/30</w:t>
            </w:r>
            <w:r w:rsidR="003333E1">
              <w:rPr>
                <w:rFonts w:asciiTheme="minorHAnsi" w:hAnsiTheme="minorHAnsi"/>
                <w:b/>
                <w:bCs/>
                <w:sz w:val="18"/>
              </w:rPr>
              <w:t xml:space="preserve">   </w:t>
            </w:r>
            <w:r w:rsidR="00952367">
              <w:rPr>
                <w:rFonts w:asciiTheme="minorHAnsi" w:hAnsiTheme="minorHAnsi"/>
                <w:b/>
                <w:bCs/>
                <w:sz w:val="18"/>
              </w:rPr>
              <w:t>Transformation, Normalization (</w:t>
            </w:r>
            <w:proofErr w:type="spellStart"/>
            <w:r w:rsidR="00952367">
              <w:rPr>
                <w:rFonts w:asciiTheme="minorHAnsi" w:hAnsiTheme="minorHAnsi"/>
                <w:b/>
                <w:bCs/>
                <w:sz w:val="18"/>
              </w:rPr>
              <w:t>seq</w:t>
            </w:r>
            <w:proofErr w:type="spellEnd"/>
            <w:r w:rsidR="00952367">
              <w:rPr>
                <w:rFonts w:asciiTheme="minorHAnsi" w:hAnsiTheme="minorHAnsi"/>
                <w:b/>
                <w:bCs/>
                <w:sz w:val="18"/>
              </w:rPr>
              <w:t xml:space="preserve"> depth, median-of-ratios, </w:t>
            </w:r>
            <w:proofErr w:type="spellStart"/>
            <w:r w:rsidR="00952367">
              <w:rPr>
                <w:rFonts w:asciiTheme="minorHAnsi" w:hAnsiTheme="minorHAnsi"/>
                <w:b/>
                <w:bCs/>
                <w:sz w:val="18"/>
              </w:rPr>
              <w:t>quantile</w:t>
            </w:r>
            <w:proofErr w:type="spellEnd"/>
            <w:r w:rsidR="00952367">
              <w:rPr>
                <w:rFonts w:asciiTheme="minorHAnsi" w:hAnsiTheme="minorHAnsi"/>
                <w:b/>
                <w:bCs/>
                <w:sz w:val="18"/>
              </w:rPr>
              <w:t xml:space="preserve">, </w:t>
            </w:r>
            <w:proofErr w:type="spellStart"/>
            <w:r w:rsidR="00952367">
              <w:rPr>
                <w:rFonts w:asciiTheme="minorHAnsi" w:hAnsiTheme="minorHAnsi"/>
                <w:b/>
                <w:bCs/>
                <w:sz w:val="18"/>
              </w:rPr>
              <w:t>rpkm</w:t>
            </w:r>
            <w:proofErr w:type="spellEnd"/>
            <w:r w:rsidR="00952367">
              <w:rPr>
                <w:rFonts w:asciiTheme="minorHAnsi" w:hAnsiTheme="minorHAnsi"/>
                <w:b/>
                <w:bCs/>
                <w:sz w:val="18"/>
              </w:rPr>
              <w:t xml:space="preserve">), </w:t>
            </w:r>
            <w:proofErr w:type="spellStart"/>
            <w:r w:rsidR="00952367">
              <w:rPr>
                <w:rFonts w:asciiTheme="minorHAnsi" w:hAnsiTheme="minorHAnsi"/>
                <w:b/>
                <w:bCs/>
                <w:sz w:val="18"/>
              </w:rPr>
              <w:t>Spikein</w:t>
            </w:r>
            <w:proofErr w:type="spellEnd"/>
            <w:r w:rsidR="00952367">
              <w:rPr>
                <w:rFonts w:asciiTheme="minorHAnsi" w:hAnsiTheme="minorHAnsi"/>
                <w:b/>
                <w:bCs/>
                <w:sz w:val="18"/>
              </w:rPr>
              <w:t xml:space="preserve"> Controls</w:t>
            </w:r>
          </w:p>
          <w:p w14:paraId="0BEE751D" w14:textId="69DA6330" w:rsidR="008366D4" w:rsidRPr="008F3878" w:rsidRDefault="00BF3F42" w:rsidP="008366D4">
            <w:pPr>
              <w:spacing w:after="0" w:line="240" w:lineRule="auto"/>
              <w:rPr>
                <w:rFonts w:asciiTheme="minorHAnsi" w:hAnsiTheme="minorHAnsi"/>
                <w:b/>
                <w:sz w:val="18"/>
              </w:rPr>
            </w:pPr>
            <w:r>
              <w:rPr>
                <w:rFonts w:asciiTheme="minorHAnsi" w:hAnsiTheme="minorHAnsi"/>
                <w:b/>
                <w:bCs/>
                <w:sz w:val="18"/>
              </w:rPr>
              <w:t>2/1</w:t>
            </w:r>
            <w:r w:rsidR="008366D4" w:rsidRPr="008F3878">
              <w:rPr>
                <w:rFonts w:asciiTheme="minorHAnsi" w:hAnsiTheme="minorHAnsi"/>
                <w:b/>
                <w:bCs/>
                <w:sz w:val="18"/>
              </w:rPr>
              <w:t xml:space="preserve">     </w:t>
            </w:r>
            <w:r w:rsidR="00125690">
              <w:rPr>
                <w:rFonts w:asciiTheme="minorHAnsi" w:hAnsiTheme="minorHAnsi"/>
                <w:b/>
                <w:bCs/>
                <w:sz w:val="18"/>
              </w:rPr>
              <w:t>Modeling continuous (Normal; Log-normal) vs. discrete distributions (Poisson; Negative Binomial)</w:t>
            </w:r>
          </w:p>
          <w:p w14:paraId="560F957A" w14:textId="22A3CC08" w:rsidR="008366D4" w:rsidRPr="008F3878" w:rsidRDefault="008366D4" w:rsidP="008366D4">
            <w:pPr>
              <w:spacing w:after="0" w:line="240" w:lineRule="auto"/>
              <w:rPr>
                <w:rFonts w:asciiTheme="minorHAnsi" w:hAnsiTheme="minorHAnsi"/>
                <w:b/>
                <w:sz w:val="18"/>
              </w:rPr>
            </w:pPr>
            <w:r w:rsidRPr="008F3878">
              <w:rPr>
                <w:rFonts w:asciiTheme="minorHAnsi" w:hAnsiTheme="minorHAnsi"/>
                <w:b/>
                <w:bCs/>
                <w:sz w:val="18"/>
              </w:rPr>
              <w:t>2/</w:t>
            </w:r>
            <w:r w:rsidR="00BF3F42">
              <w:rPr>
                <w:rFonts w:asciiTheme="minorHAnsi" w:hAnsiTheme="minorHAnsi"/>
                <w:b/>
                <w:bCs/>
                <w:sz w:val="18"/>
              </w:rPr>
              <w:t>6</w:t>
            </w:r>
            <w:r w:rsidRPr="008F3878">
              <w:rPr>
                <w:rFonts w:asciiTheme="minorHAnsi" w:hAnsiTheme="minorHAnsi"/>
                <w:b/>
                <w:bCs/>
                <w:sz w:val="18"/>
              </w:rPr>
              <w:t xml:space="preserve">   </w:t>
            </w:r>
            <w:r w:rsidR="00212E5D" w:rsidRPr="008F3878">
              <w:rPr>
                <w:rFonts w:asciiTheme="minorHAnsi" w:hAnsiTheme="minorHAnsi"/>
                <w:b/>
                <w:bCs/>
                <w:sz w:val="18"/>
              </w:rPr>
              <w:t xml:space="preserve">  </w:t>
            </w:r>
            <w:r w:rsidR="00125690" w:rsidRPr="008F3878">
              <w:rPr>
                <w:rFonts w:asciiTheme="minorHAnsi" w:hAnsiTheme="minorHAnsi"/>
                <w:b/>
                <w:bCs/>
                <w:sz w:val="18"/>
              </w:rPr>
              <w:t>Parameter estimation with maximum likelihood</w:t>
            </w:r>
            <w:r w:rsidR="00125690">
              <w:rPr>
                <w:rFonts w:asciiTheme="minorHAnsi" w:hAnsiTheme="minorHAnsi"/>
                <w:b/>
                <w:bCs/>
                <w:sz w:val="18"/>
              </w:rPr>
              <w:t>; Global mean-variance relationship</w:t>
            </w:r>
          </w:p>
          <w:p w14:paraId="2EE64F26" w14:textId="73FCF2BF" w:rsidR="008366D4" w:rsidRPr="008F3878" w:rsidRDefault="00BF3F42" w:rsidP="008366D4">
            <w:pPr>
              <w:spacing w:after="0" w:line="240" w:lineRule="auto"/>
              <w:rPr>
                <w:rFonts w:asciiTheme="minorHAnsi" w:hAnsiTheme="minorHAnsi"/>
                <w:b/>
                <w:sz w:val="18"/>
              </w:rPr>
            </w:pPr>
            <w:r>
              <w:rPr>
                <w:rFonts w:asciiTheme="minorHAnsi" w:hAnsiTheme="minorHAnsi"/>
                <w:b/>
                <w:bCs/>
                <w:sz w:val="18"/>
              </w:rPr>
              <w:t>2/8</w:t>
            </w:r>
            <w:r w:rsidR="008366D4" w:rsidRPr="008F3878">
              <w:rPr>
                <w:rFonts w:asciiTheme="minorHAnsi" w:hAnsiTheme="minorHAnsi"/>
                <w:b/>
                <w:bCs/>
                <w:sz w:val="18"/>
              </w:rPr>
              <w:t xml:space="preserve">   </w:t>
            </w:r>
            <w:r w:rsidR="00B91BC7">
              <w:rPr>
                <w:rFonts w:asciiTheme="minorHAnsi" w:hAnsiTheme="minorHAnsi"/>
                <w:b/>
                <w:bCs/>
                <w:sz w:val="18"/>
              </w:rPr>
              <w:t xml:space="preserve"> CLASS CANCELLED DUE TO EAGLE’S PARADE</w:t>
            </w:r>
          </w:p>
          <w:p w14:paraId="547738E0" w14:textId="4A0B6DFF" w:rsidR="008366D4" w:rsidRPr="008F3878" w:rsidRDefault="008366D4" w:rsidP="008366D4">
            <w:pPr>
              <w:spacing w:after="0" w:line="240" w:lineRule="auto"/>
              <w:rPr>
                <w:rFonts w:asciiTheme="minorHAnsi" w:hAnsiTheme="minorHAnsi"/>
                <w:b/>
                <w:sz w:val="18"/>
              </w:rPr>
            </w:pPr>
            <w:r w:rsidRPr="008F3878">
              <w:rPr>
                <w:rFonts w:asciiTheme="minorHAnsi" w:hAnsiTheme="minorHAnsi"/>
                <w:b/>
                <w:bCs/>
                <w:sz w:val="18"/>
              </w:rPr>
              <w:t>2/1</w:t>
            </w:r>
            <w:r w:rsidR="00BF3F42">
              <w:rPr>
                <w:rFonts w:asciiTheme="minorHAnsi" w:hAnsiTheme="minorHAnsi"/>
                <w:b/>
                <w:bCs/>
                <w:sz w:val="18"/>
              </w:rPr>
              <w:t>3</w:t>
            </w:r>
            <w:r w:rsidRPr="008F3878">
              <w:rPr>
                <w:rFonts w:asciiTheme="minorHAnsi" w:hAnsiTheme="minorHAnsi"/>
                <w:b/>
                <w:bCs/>
                <w:sz w:val="18"/>
              </w:rPr>
              <w:t xml:space="preserve">   </w:t>
            </w:r>
            <w:r w:rsidR="00B91BC7">
              <w:rPr>
                <w:rFonts w:asciiTheme="minorHAnsi" w:hAnsiTheme="minorHAnsi"/>
                <w:b/>
                <w:bCs/>
                <w:sz w:val="18"/>
              </w:rPr>
              <w:t xml:space="preserve">Differential Gene expression Part 1. </w:t>
            </w:r>
            <w:r w:rsidR="00403EBB">
              <w:rPr>
                <w:rFonts w:asciiTheme="minorHAnsi" w:hAnsiTheme="minorHAnsi"/>
                <w:b/>
                <w:bCs/>
                <w:sz w:val="18"/>
              </w:rPr>
              <w:t xml:space="preserve">Hypothesis testing; </w:t>
            </w:r>
            <w:r w:rsidR="00B91BC7">
              <w:rPr>
                <w:rFonts w:asciiTheme="minorHAnsi" w:hAnsiTheme="minorHAnsi"/>
                <w:b/>
                <w:bCs/>
                <w:sz w:val="18"/>
              </w:rPr>
              <w:t>T-test; Fisher’s Exact Test</w:t>
            </w:r>
          </w:p>
          <w:p w14:paraId="4D785D2D" w14:textId="2FCE3616" w:rsidR="00BF3F42" w:rsidRDefault="008366D4" w:rsidP="008366D4">
            <w:pPr>
              <w:spacing w:after="0" w:line="240" w:lineRule="auto"/>
              <w:rPr>
                <w:rFonts w:asciiTheme="minorHAnsi" w:hAnsiTheme="minorHAnsi"/>
                <w:b/>
                <w:bCs/>
                <w:sz w:val="18"/>
              </w:rPr>
            </w:pPr>
            <w:r w:rsidRPr="001C57A6">
              <w:rPr>
                <w:rFonts w:asciiTheme="minorHAnsi" w:hAnsiTheme="minorHAnsi"/>
                <w:b/>
                <w:bCs/>
                <w:sz w:val="18"/>
                <w:highlight w:val="green"/>
              </w:rPr>
              <w:t>2/</w:t>
            </w:r>
            <w:r w:rsidR="00BF3F42" w:rsidRPr="001C57A6">
              <w:rPr>
                <w:rFonts w:asciiTheme="minorHAnsi" w:hAnsiTheme="minorHAnsi"/>
                <w:b/>
                <w:bCs/>
                <w:sz w:val="18"/>
                <w:highlight w:val="green"/>
              </w:rPr>
              <w:t>15</w:t>
            </w:r>
            <w:r w:rsidRPr="001C57A6">
              <w:rPr>
                <w:rFonts w:asciiTheme="minorHAnsi" w:hAnsiTheme="minorHAnsi"/>
                <w:b/>
                <w:bCs/>
                <w:sz w:val="18"/>
                <w:highlight w:val="green"/>
              </w:rPr>
              <w:t xml:space="preserve">   </w:t>
            </w:r>
            <w:r w:rsidR="001C57A6" w:rsidRPr="001C57A6">
              <w:rPr>
                <w:rFonts w:asciiTheme="minorHAnsi" w:hAnsiTheme="minorHAnsi"/>
                <w:b/>
                <w:bCs/>
                <w:sz w:val="18"/>
                <w:highlight w:val="green"/>
              </w:rPr>
              <w:t>QUIZ 3 and Titus coding Q&amp;A session</w:t>
            </w:r>
            <w:r w:rsidR="00BF3F42" w:rsidRPr="001C57A6">
              <w:rPr>
                <w:rFonts w:asciiTheme="minorHAnsi" w:hAnsiTheme="minorHAnsi"/>
                <w:b/>
                <w:bCs/>
                <w:sz w:val="18"/>
                <w:highlight w:val="green"/>
              </w:rPr>
              <w:t xml:space="preserve"> </w:t>
            </w:r>
            <w:r w:rsidR="00C1798E" w:rsidRPr="001C57A6">
              <w:rPr>
                <w:rFonts w:asciiTheme="minorHAnsi" w:hAnsiTheme="minorHAnsi"/>
                <w:b/>
                <w:bCs/>
                <w:sz w:val="18"/>
                <w:highlight w:val="green"/>
              </w:rPr>
              <w:t xml:space="preserve">– Cremins accepting </w:t>
            </w:r>
            <w:proofErr w:type="spellStart"/>
            <w:r w:rsidR="00C1798E" w:rsidRPr="001C57A6">
              <w:rPr>
                <w:rFonts w:asciiTheme="minorHAnsi" w:hAnsiTheme="minorHAnsi"/>
                <w:b/>
                <w:bCs/>
                <w:sz w:val="18"/>
                <w:highlight w:val="green"/>
              </w:rPr>
              <w:t>Kavli</w:t>
            </w:r>
            <w:proofErr w:type="spellEnd"/>
            <w:r w:rsidR="00C1798E" w:rsidRPr="001C57A6">
              <w:rPr>
                <w:rFonts w:asciiTheme="minorHAnsi" w:hAnsiTheme="minorHAnsi"/>
                <w:b/>
                <w:bCs/>
                <w:sz w:val="18"/>
                <w:highlight w:val="green"/>
              </w:rPr>
              <w:t xml:space="preserve"> award in Irvine, CA</w:t>
            </w:r>
          </w:p>
          <w:p w14:paraId="504F4C3D" w14:textId="77777777" w:rsidR="00403EBB" w:rsidRDefault="00BF3F42" w:rsidP="00B91BC7">
            <w:pPr>
              <w:spacing w:after="0" w:line="240" w:lineRule="auto"/>
              <w:rPr>
                <w:rFonts w:asciiTheme="minorHAnsi" w:hAnsiTheme="minorHAnsi"/>
                <w:b/>
                <w:bCs/>
                <w:sz w:val="18"/>
              </w:rPr>
            </w:pPr>
            <w:r>
              <w:rPr>
                <w:rFonts w:asciiTheme="minorHAnsi" w:hAnsiTheme="minorHAnsi"/>
                <w:b/>
                <w:bCs/>
                <w:sz w:val="18"/>
              </w:rPr>
              <w:lastRenderedPageBreak/>
              <w:t xml:space="preserve">2/20   </w:t>
            </w:r>
            <w:r w:rsidR="00B91BC7">
              <w:rPr>
                <w:rFonts w:asciiTheme="minorHAnsi" w:hAnsiTheme="minorHAnsi"/>
                <w:b/>
                <w:bCs/>
                <w:sz w:val="18"/>
              </w:rPr>
              <w:t xml:space="preserve">Differential Gene expression Part 2. </w:t>
            </w:r>
            <w:r w:rsidR="00403EBB">
              <w:rPr>
                <w:rFonts w:asciiTheme="minorHAnsi" w:hAnsiTheme="minorHAnsi"/>
                <w:b/>
                <w:bCs/>
                <w:sz w:val="18"/>
              </w:rPr>
              <w:t xml:space="preserve">; Likelihood Ratio Test; Wald Test; </w:t>
            </w:r>
            <w:r w:rsidR="00B91BC7">
              <w:rPr>
                <w:rFonts w:asciiTheme="minorHAnsi" w:hAnsiTheme="minorHAnsi"/>
                <w:b/>
                <w:bCs/>
                <w:sz w:val="18"/>
              </w:rPr>
              <w:t xml:space="preserve">Nonparametric tests (K-S; Mann </w:t>
            </w:r>
            <w:r w:rsidR="00403EBB">
              <w:rPr>
                <w:rFonts w:asciiTheme="minorHAnsi" w:hAnsiTheme="minorHAnsi"/>
                <w:b/>
                <w:bCs/>
                <w:sz w:val="18"/>
              </w:rPr>
              <w:t xml:space="preserve"> </w:t>
            </w:r>
          </w:p>
          <w:p w14:paraId="7CCDBB91" w14:textId="7954A03D" w:rsidR="008366D4" w:rsidRPr="008F3878" w:rsidRDefault="00403EBB" w:rsidP="00403EBB">
            <w:pPr>
              <w:spacing w:after="0" w:line="240" w:lineRule="auto"/>
              <w:rPr>
                <w:rFonts w:asciiTheme="minorHAnsi" w:hAnsiTheme="minorHAnsi"/>
                <w:b/>
                <w:sz w:val="18"/>
              </w:rPr>
            </w:pPr>
            <w:r>
              <w:rPr>
                <w:rFonts w:asciiTheme="minorHAnsi" w:hAnsiTheme="minorHAnsi"/>
                <w:b/>
                <w:bCs/>
                <w:sz w:val="18"/>
              </w:rPr>
              <w:t xml:space="preserve">            Whitney U)</w:t>
            </w:r>
          </w:p>
          <w:p w14:paraId="47E79231" w14:textId="77777777" w:rsidR="00403EBB" w:rsidRDefault="00BF3F42" w:rsidP="008366D4">
            <w:pPr>
              <w:spacing w:after="0" w:line="240" w:lineRule="auto"/>
              <w:rPr>
                <w:rFonts w:asciiTheme="minorHAnsi" w:hAnsiTheme="minorHAnsi"/>
                <w:b/>
                <w:bCs/>
                <w:sz w:val="18"/>
              </w:rPr>
            </w:pPr>
            <w:r>
              <w:rPr>
                <w:rFonts w:asciiTheme="minorHAnsi" w:hAnsiTheme="minorHAnsi"/>
                <w:b/>
                <w:bCs/>
                <w:sz w:val="18"/>
              </w:rPr>
              <w:t>2/22</w:t>
            </w:r>
            <w:r w:rsidR="00587062">
              <w:rPr>
                <w:rFonts w:asciiTheme="minorHAnsi" w:hAnsiTheme="minorHAnsi"/>
                <w:b/>
                <w:bCs/>
                <w:sz w:val="18"/>
              </w:rPr>
              <w:t xml:space="preserve">  </w:t>
            </w:r>
            <w:r w:rsidR="00716AB4">
              <w:rPr>
                <w:rFonts w:asciiTheme="minorHAnsi" w:hAnsiTheme="minorHAnsi"/>
                <w:b/>
                <w:bCs/>
                <w:sz w:val="18"/>
              </w:rPr>
              <w:t xml:space="preserve"> </w:t>
            </w:r>
            <w:r w:rsidR="00403EBB">
              <w:rPr>
                <w:rFonts w:asciiTheme="minorHAnsi" w:hAnsiTheme="minorHAnsi"/>
                <w:b/>
                <w:bCs/>
                <w:sz w:val="18"/>
              </w:rPr>
              <w:t xml:space="preserve">Differential Gene expression Part 3. Randomization tests; Permutation tests; Bootstrapping; In class      </w:t>
            </w:r>
          </w:p>
          <w:p w14:paraId="7BA1B3D7" w14:textId="4C2B9F6E" w:rsidR="008366D4" w:rsidRPr="00403EBB" w:rsidRDefault="00403EBB" w:rsidP="008366D4">
            <w:pPr>
              <w:spacing w:after="0" w:line="240" w:lineRule="auto"/>
              <w:rPr>
                <w:rFonts w:asciiTheme="minorHAnsi" w:hAnsiTheme="minorHAnsi"/>
                <w:b/>
                <w:bCs/>
                <w:sz w:val="18"/>
              </w:rPr>
            </w:pPr>
            <w:r>
              <w:rPr>
                <w:rFonts w:asciiTheme="minorHAnsi" w:hAnsiTheme="minorHAnsi"/>
                <w:b/>
                <w:bCs/>
                <w:sz w:val="18"/>
              </w:rPr>
              <w:t xml:space="preserve">            exercise</w:t>
            </w:r>
          </w:p>
          <w:p w14:paraId="057D3D37" w14:textId="309C7B4F" w:rsidR="008366D4" w:rsidRPr="008F3878" w:rsidRDefault="00BF3F42" w:rsidP="008366D4">
            <w:pPr>
              <w:spacing w:after="0" w:line="240" w:lineRule="auto"/>
              <w:rPr>
                <w:rFonts w:asciiTheme="minorHAnsi" w:hAnsiTheme="minorHAnsi"/>
                <w:b/>
                <w:sz w:val="18"/>
              </w:rPr>
            </w:pPr>
            <w:r>
              <w:rPr>
                <w:rFonts w:asciiTheme="minorHAnsi" w:hAnsiTheme="minorHAnsi"/>
                <w:b/>
                <w:bCs/>
                <w:sz w:val="18"/>
              </w:rPr>
              <w:t>2/27</w:t>
            </w:r>
            <w:r w:rsidR="008366D4" w:rsidRPr="008F3878">
              <w:rPr>
                <w:rFonts w:asciiTheme="minorHAnsi" w:hAnsiTheme="minorHAnsi"/>
                <w:b/>
                <w:bCs/>
                <w:sz w:val="18"/>
              </w:rPr>
              <w:t xml:space="preserve">   </w:t>
            </w:r>
            <w:r w:rsidR="00403EBB">
              <w:rPr>
                <w:rFonts w:asciiTheme="minorHAnsi" w:hAnsiTheme="minorHAnsi"/>
                <w:b/>
                <w:bCs/>
                <w:sz w:val="18"/>
              </w:rPr>
              <w:t>Principal Component Analysis</w:t>
            </w:r>
          </w:p>
          <w:p w14:paraId="6ABDD0EF" w14:textId="77777777" w:rsidR="00403EBB" w:rsidRPr="008F3878" w:rsidRDefault="00BF3F42" w:rsidP="00403EBB">
            <w:pPr>
              <w:spacing w:after="0" w:line="240" w:lineRule="auto"/>
              <w:rPr>
                <w:rFonts w:asciiTheme="minorHAnsi" w:hAnsiTheme="minorHAnsi"/>
                <w:b/>
                <w:sz w:val="18"/>
              </w:rPr>
            </w:pPr>
            <w:r>
              <w:rPr>
                <w:rFonts w:asciiTheme="minorHAnsi" w:hAnsiTheme="minorHAnsi"/>
                <w:b/>
                <w:bCs/>
                <w:sz w:val="18"/>
              </w:rPr>
              <w:t>3/1</w:t>
            </w:r>
            <w:r w:rsidR="008366D4" w:rsidRPr="008F3878">
              <w:rPr>
                <w:rFonts w:asciiTheme="minorHAnsi" w:hAnsiTheme="minorHAnsi"/>
                <w:b/>
                <w:bCs/>
                <w:sz w:val="18"/>
              </w:rPr>
              <w:t xml:space="preserve"> </w:t>
            </w:r>
            <w:r w:rsidR="00027249">
              <w:rPr>
                <w:rFonts w:asciiTheme="minorHAnsi" w:hAnsiTheme="minorHAnsi"/>
                <w:b/>
                <w:bCs/>
                <w:sz w:val="18"/>
              </w:rPr>
              <w:t xml:space="preserve">    </w:t>
            </w:r>
            <w:r w:rsidR="00403EBB" w:rsidRPr="008F3878">
              <w:rPr>
                <w:rFonts w:asciiTheme="minorHAnsi" w:hAnsiTheme="minorHAnsi"/>
                <w:b/>
                <w:bCs/>
                <w:sz w:val="18"/>
              </w:rPr>
              <w:t>Multiple Testing Correction</w:t>
            </w:r>
            <w:r w:rsidR="00403EBB">
              <w:rPr>
                <w:rFonts w:asciiTheme="minorHAnsi" w:hAnsiTheme="minorHAnsi"/>
                <w:b/>
                <w:bCs/>
                <w:sz w:val="18"/>
              </w:rPr>
              <w:t xml:space="preserve"> and ROC curves </w:t>
            </w:r>
          </w:p>
          <w:p w14:paraId="745F11C7" w14:textId="7FEE0EE1" w:rsidR="006271C7" w:rsidRDefault="006271C7" w:rsidP="00FE79D3">
            <w:pPr>
              <w:spacing w:after="0" w:line="240" w:lineRule="auto"/>
              <w:rPr>
                <w:rFonts w:asciiTheme="minorHAnsi" w:hAnsiTheme="minorHAnsi"/>
                <w:b/>
                <w:bCs/>
                <w:sz w:val="18"/>
              </w:rPr>
            </w:pPr>
          </w:p>
          <w:p w14:paraId="3762DC5C" w14:textId="77777777" w:rsidR="00027249" w:rsidRDefault="00027249" w:rsidP="00FE79D3">
            <w:pPr>
              <w:spacing w:after="0" w:line="240" w:lineRule="auto"/>
              <w:rPr>
                <w:rFonts w:asciiTheme="minorHAnsi" w:hAnsiTheme="minorHAnsi"/>
                <w:b/>
                <w:bCs/>
                <w:sz w:val="18"/>
              </w:rPr>
            </w:pPr>
          </w:p>
          <w:p w14:paraId="66AC8033" w14:textId="5B9E8B99" w:rsidR="00027249" w:rsidRPr="00027249" w:rsidRDefault="00027249" w:rsidP="00FE79D3">
            <w:pPr>
              <w:spacing w:after="0" w:line="240" w:lineRule="auto"/>
              <w:rPr>
                <w:rFonts w:asciiTheme="minorHAnsi" w:hAnsiTheme="minorHAnsi"/>
                <w:b/>
                <w:bCs/>
                <w:sz w:val="18"/>
              </w:rPr>
            </w:pPr>
            <w:r>
              <w:rPr>
                <w:rFonts w:asciiTheme="minorHAnsi" w:hAnsiTheme="minorHAnsi"/>
                <w:b/>
                <w:bCs/>
                <w:sz w:val="18"/>
                <w:highlight w:val="yellow"/>
              </w:rPr>
              <w:t>**Note, By</w:t>
            </w:r>
            <w:r w:rsidR="00AE7BA6">
              <w:rPr>
                <w:rFonts w:asciiTheme="minorHAnsi" w:hAnsiTheme="minorHAnsi"/>
                <w:b/>
                <w:bCs/>
                <w:sz w:val="18"/>
                <w:highlight w:val="yellow"/>
              </w:rPr>
              <w:t xml:space="preserve"> Friday 3/16</w:t>
            </w:r>
            <w:r w:rsidRPr="006271C7">
              <w:rPr>
                <w:rFonts w:asciiTheme="minorHAnsi" w:hAnsiTheme="minorHAnsi"/>
                <w:b/>
                <w:bCs/>
                <w:sz w:val="18"/>
                <w:highlight w:val="yellow"/>
              </w:rPr>
              <w:t xml:space="preserve"> at </w:t>
            </w:r>
            <w:r w:rsidR="00AE7BA6">
              <w:rPr>
                <w:rFonts w:asciiTheme="minorHAnsi" w:hAnsiTheme="minorHAnsi"/>
                <w:b/>
                <w:bCs/>
                <w:sz w:val="18"/>
                <w:highlight w:val="yellow"/>
              </w:rPr>
              <w:t>11:</w:t>
            </w:r>
            <w:r w:rsidRPr="006271C7">
              <w:rPr>
                <w:rFonts w:asciiTheme="minorHAnsi" w:hAnsiTheme="minorHAnsi"/>
                <w:b/>
                <w:bCs/>
                <w:sz w:val="18"/>
                <w:highlight w:val="yellow"/>
              </w:rPr>
              <w:t>5</w:t>
            </w:r>
            <w:r w:rsidR="00AE7BA6">
              <w:rPr>
                <w:rFonts w:asciiTheme="minorHAnsi" w:hAnsiTheme="minorHAnsi"/>
                <w:b/>
                <w:bCs/>
                <w:sz w:val="18"/>
                <w:highlight w:val="yellow"/>
              </w:rPr>
              <w:t>9</w:t>
            </w:r>
            <w:r w:rsidRPr="006271C7">
              <w:rPr>
                <w:rFonts w:asciiTheme="minorHAnsi" w:hAnsiTheme="minorHAnsi"/>
                <w:b/>
                <w:bCs/>
                <w:sz w:val="18"/>
                <w:highlight w:val="yellow"/>
              </w:rPr>
              <w:t>pm you should have a 1 page talk sheet</w:t>
            </w:r>
            <w:r>
              <w:rPr>
                <w:rFonts w:asciiTheme="minorHAnsi" w:hAnsiTheme="minorHAnsi"/>
                <w:b/>
                <w:bCs/>
                <w:sz w:val="18"/>
                <w:highlight w:val="yellow"/>
              </w:rPr>
              <w:t xml:space="preserve"> describing your plans for your final project</w:t>
            </w:r>
            <w:r w:rsidRPr="006271C7">
              <w:rPr>
                <w:rFonts w:asciiTheme="minorHAnsi" w:hAnsiTheme="minorHAnsi"/>
                <w:b/>
                <w:bCs/>
                <w:sz w:val="18"/>
                <w:highlight w:val="yellow"/>
              </w:rPr>
              <w:t xml:space="preserve"> with hypothesis, objective, data selected and methods with 10 general bullet </w:t>
            </w:r>
            <w:r w:rsidRPr="00027249">
              <w:rPr>
                <w:rFonts w:asciiTheme="minorHAnsi" w:hAnsiTheme="minorHAnsi"/>
                <w:b/>
                <w:bCs/>
                <w:sz w:val="18"/>
                <w:highlight w:val="yellow"/>
              </w:rPr>
              <w:t>points uploaded to canvas</w:t>
            </w:r>
            <w:r>
              <w:rPr>
                <w:rFonts w:asciiTheme="minorHAnsi" w:hAnsiTheme="minorHAnsi"/>
                <w:b/>
                <w:bCs/>
                <w:sz w:val="18"/>
              </w:rPr>
              <w:t xml:space="preserve"> </w:t>
            </w:r>
          </w:p>
          <w:p w14:paraId="211A6843" w14:textId="77777777" w:rsidR="00DD1284" w:rsidRPr="00DD1284" w:rsidRDefault="00DD1284" w:rsidP="00FE79D3">
            <w:pPr>
              <w:spacing w:after="0" w:line="240" w:lineRule="auto"/>
              <w:rPr>
                <w:rFonts w:asciiTheme="minorHAnsi" w:hAnsiTheme="minorHAnsi"/>
                <w:b/>
                <w:sz w:val="18"/>
              </w:rPr>
            </w:pPr>
          </w:p>
          <w:p w14:paraId="3E52CA6A" w14:textId="41B4E043" w:rsidR="00BC075E" w:rsidRDefault="00587062" w:rsidP="00FE79D3">
            <w:pPr>
              <w:spacing w:after="0" w:line="240" w:lineRule="auto"/>
              <w:rPr>
                <w:rFonts w:asciiTheme="minorHAnsi" w:hAnsiTheme="minorHAnsi"/>
                <w:b/>
                <w:bCs/>
                <w:sz w:val="18"/>
              </w:rPr>
            </w:pPr>
            <w:r>
              <w:rPr>
                <w:rFonts w:asciiTheme="minorHAnsi" w:hAnsiTheme="minorHAnsi"/>
                <w:b/>
                <w:bCs/>
                <w:sz w:val="18"/>
                <w:u w:val="single"/>
              </w:rPr>
              <w:t xml:space="preserve">Spring </w:t>
            </w:r>
            <w:r w:rsidR="00125690">
              <w:rPr>
                <w:rFonts w:asciiTheme="minorHAnsi" w:hAnsiTheme="minorHAnsi"/>
                <w:b/>
                <w:bCs/>
                <w:sz w:val="18"/>
                <w:u w:val="single"/>
              </w:rPr>
              <w:t>Break</w:t>
            </w:r>
          </w:p>
          <w:p w14:paraId="5428DFD5" w14:textId="5EF1C2E6" w:rsidR="00FE79D3" w:rsidRPr="008366D4" w:rsidRDefault="00587062" w:rsidP="00FE79D3">
            <w:pPr>
              <w:spacing w:after="0" w:line="240" w:lineRule="auto"/>
              <w:rPr>
                <w:rFonts w:asciiTheme="minorHAnsi" w:hAnsiTheme="minorHAnsi"/>
                <w:b/>
                <w:sz w:val="18"/>
              </w:rPr>
            </w:pPr>
            <w:r>
              <w:rPr>
                <w:rFonts w:asciiTheme="minorHAnsi" w:hAnsiTheme="minorHAnsi"/>
                <w:b/>
                <w:bCs/>
                <w:sz w:val="18"/>
              </w:rPr>
              <w:t>3/6</w:t>
            </w:r>
            <w:r w:rsidR="00FE79D3" w:rsidRPr="008366D4">
              <w:rPr>
                <w:rFonts w:asciiTheme="minorHAnsi" w:hAnsiTheme="minorHAnsi"/>
                <w:b/>
                <w:bCs/>
                <w:sz w:val="18"/>
              </w:rPr>
              <w:t xml:space="preserve">   SPRING BREAK</w:t>
            </w:r>
            <w:r w:rsidR="00BC075E">
              <w:rPr>
                <w:rFonts w:asciiTheme="minorHAnsi" w:hAnsiTheme="minorHAnsi"/>
                <w:b/>
                <w:bCs/>
                <w:sz w:val="18"/>
              </w:rPr>
              <w:t xml:space="preserve"> </w:t>
            </w:r>
            <w:r w:rsidR="00AE7BA6">
              <w:rPr>
                <w:rFonts w:asciiTheme="minorHAnsi" w:hAnsiTheme="minorHAnsi"/>
                <w:b/>
                <w:bCs/>
                <w:sz w:val="18"/>
              </w:rPr>
              <w:t>–</w:t>
            </w:r>
            <w:r w:rsidR="00BC075E">
              <w:rPr>
                <w:rFonts w:asciiTheme="minorHAnsi" w:hAnsiTheme="minorHAnsi"/>
                <w:b/>
                <w:bCs/>
                <w:sz w:val="18"/>
              </w:rPr>
              <w:t xml:space="preserve"> OFF</w:t>
            </w:r>
          </w:p>
          <w:p w14:paraId="3F1FD45B" w14:textId="75E18215" w:rsidR="00FE79D3" w:rsidRDefault="00587062" w:rsidP="00FE79D3">
            <w:pPr>
              <w:spacing w:after="0" w:line="240" w:lineRule="auto"/>
              <w:rPr>
                <w:rFonts w:asciiTheme="minorHAnsi" w:hAnsiTheme="minorHAnsi"/>
                <w:b/>
                <w:bCs/>
                <w:sz w:val="18"/>
              </w:rPr>
            </w:pPr>
            <w:r>
              <w:rPr>
                <w:rFonts w:asciiTheme="minorHAnsi" w:hAnsiTheme="minorHAnsi"/>
                <w:b/>
                <w:bCs/>
                <w:sz w:val="18"/>
              </w:rPr>
              <w:t>3/8</w:t>
            </w:r>
            <w:r w:rsidR="00FE79D3" w:rsidRPr="008366D4">
              <w:rPr>
                <w:rFonts w:asciiTheme="minorHAnsi" w:hAnsiTheme="minorHAnsi"/>
                <w:b/>
                <w:bCs/>
                <w:sz w:val="18"/>
              </w:rPr>
              <w:t xml:space="preserve">   SPRING BREAK</w:t>
            </w:r>
            <w:r w:rsidR="00BC075E">
              <w:rPr>
                <w:rFonts w:asciiTheme="minorHAnsi" w:hAnsiTheme="minorHAnsi"/>
                <w:b/>
                <w:bCs/>
                <w:sz w:val="18"/>
              </w:rPr>
              <w:t xml:space="preserve"> </w:t>
            </w:r>
            <w:r w:rsidR="009F3854">
              <w:rPr>
                <w:rFonts w:asciiTheme="minorHAnsi" w:hAnsiTheme="minorHAnsi"/>
                <w:b/>
                <w:bCs/>
                <w:sz w:val="18"/>
              </w:rPr>
              <w:t>–</w:t>
            </w:r>
            <w:r w:rsidR="00BC075E">
              <w:rPr>
                <w:rFonts w:asciiTheme="minorHAnsi" w:hAnsiTheme="minorHAnsi"/>
                <w:b/>
                <w:bCs/>
                <w:sz w:val="18"/>
              </w:rPr>
              <w:t xml:space="preserve"> OFF</w:t>
            </w:r>
          </w:p>
          <w:p w14:paraId="43228911" w14:textId="77777777" w:rsidR="00FE79D3" w:rsidRDefault="00FE79D3" w:rsidP="008366D4">
            <w:pPr>
              <w:spacing w:after="0" w:line="240" w:lineRule="auto"/>
              <w:rPr>
                <w:rFonts w:asciiTheme="minorHAnsi" w:hAnsiTheme="minorHAnsi"/>
                <w:b/>
                <w:bCs/>
                <w:sz w:val="18"/>
                <w:u w:val="single"/>
              </w:rPr>
            </w:pPr>
          </w:p>
          <w:p w14:paraId="1EF11B22" w14:textId="77777777" w:rsidR="008366D4" w:rsidRPr="00FE79D3" w:rsidRDefault="008366D4" w:rsidP="008366D4">
            <w:pPr>
              <w:spacing w:after="0" w:line="240" w:lineRule="auto"/>
              <w:rPr>
                <w:rFonts w:asciiTheme="minorHAnsi" w:hAnsiTheme="minorHAnsi"/>
                <w:b/>
                <w:sz w:val="18"/>
                <w:u w:val="single"/>
              </w:rPr>
            </w:pPr>
            <w:r w:rsidRPr="00FE79D3">
              <w:rPr>
                <w:rFonts w:asciiTheme="minorHAnsi" w:hAnsiTheme="minorHAnsi"/>
                <w:b/>
                <w:bCs/>
                <w:sz w:val="18"/>
                <w:u w:val="single"/>
              </w:rPr>
              <w:t>Module 2: Histone Modifications</w:t>
            </w:r>
          </w:p>
          <w:p w14:paraId="22AAA58B" w14:textId="3BE51427" w:rsidR="008366D4" w:rsidRPr="008366D4" w:rsidRDefault="00027249" w:rsidP="008366D4">
            <w:pPr>
              <w:spacing w:after="0" w:line="240" w:lineRule="auto"/>
              <w:rPr>
                <w:rFonts w:asciiTheme="minorHAnsi" w:hAnsiTheme="minorHAnsi"/>
                <w:b/>
                <w:sz w:val="18"/>
              </w:rPr>
            </w:pPr>
            <w:r>
              <w:rPr>
                <w:rFonts w:asciiTheme="minorHAnsi" w:hAnsiTheme="minorHAnsi"/>
                <w:b/>
                <w:bCs/>
                <w:sz w:val="18"/>
              </w:rPr>
              <w:t>3/13</w:t>
            </w:r>
            <w:r w:rsidR="008366D4" w:rsidRPr="008366D4">
              <w:rPr>
                <w:rFonts w:asciiTheme="minorHAnsi" w:hAnsiTheme="minorHAnsi"/>
                <w:b/>
                <w:bCs/>
                <w:sz w:val="18"/>
              </w:rPr>
              <w:t xml:space="preserve">   Histone modifications, chromatin signatures on enhancers/promoters</w:t>
            </w:r>
          </w:p>
          <w:p w14:paraId="079D9633" w14:textId="4912A5D7" w:rsidR="008366D4" w:rsidRPr="008366D4" w:rsidRDefault="00027249" w:rsidP="008366D4">
            <w:pPr>
              <w:spacing w:after="0" w:line="240" w:lineRule="auto"/>
              <w:rPr>
                <w:rFonts w:asciiTheme="minorHAnsi" w:hAnsiTheme="minorHAnsi"/>
                <w:b/>
                <w:bCs/>
                <w:sz w:val="18"/>
              </w:rPr>
            </w:pPr>
            <w:r>
              <w:rPr>
                <w:rFonts w:asciiTheme="minorHAnsi" w:hAnsiTheme="minorHAnsi"/>
                <w:b/>
                <w:bCs/>
                <w:sz w:val="18"/>
              </w:rPr>
              <w:t>3/15</w:t>
            </w:r>
            <w:r w:rsidR="008366D4" w:rsidRPr="008366D4">
              <w:rPr>
                <w:rFonts w:asciiTheme="minorHAnsi" w:hAnsiTheme="minorHAnsi"/>
                <w:b/>
                <w:bCs/>
                <w:sz w:val="18"/>
              </w:rPr>
              <w:t xml:space="preserve">   ChIP-seq</w:t>
            </w:r>
          </w:p>
          <w:p w14:paraId="4397C7B1" w14:textId="31F9C061" w:rsidR="008366D4" w:rsidRPr="008366D4" w:rsidRDefault="00027249" w:rsidP="008366D4">
            <w:pPr>
              <w:spacing w:after="0" w:line="240" w:lineRule="auto"/>
              <w:rPr>
                <w:rFonts w:asciiTheme="minorHAnsi" w:hAnsiTheme="minorHAnsi"/>
                <w:b/>
                <w:sz w:val="18"/>
              </w:rPr>
            </w:pPr>
            <w:r>
              <w:rPr>
                <w:rFonts w:asciiTheme="minorHAnsi" w:hAnsiTheme="minorHAnsi"/>
                <w:b/>
                <w:bCs/>
                <w:sz w:val="18"/>
              </w:rPr>
              <w:t>3/20</w:t>
            </w:r>
            <w:r w:rsidR="008366D4" w:rsidRPr="008366D4">
              <w:rPr>
                <w:rFonts w:asciiTheme="minorHAnsi" w:hAnsiTheme="minorHAnsi"/>
                <w:b/>
                <w:bCs/>
                <w:sz w:val="18"/>
              </w:rPr>
              <w:t xml:space="preserve">   Peak calling punctate </w:t>
            </w:r>
            <w:r w:rsidR="00CE1354">
              <w:rPr>
                <w:rFonts w:asciiTheme="minorHAnsi" w:hAnsiTheme="minorHAnsi"/>
                <w:b/>
                <w:bCs/>
                <w:sz w:val="18"/>
              </w:rPr>
              <w:t xml:space="preserve">and diffuse </w:t>
            </w:r>
            <w:r w:rsidR="008366D4" w:rsidRPr="008366D4">
              <w:rPr>
                <w:rFonts w:asciiTheme="minorHAnsi" w:hAnsiTheme="minorHAnsi"/>
                <w:b/>
                <w:bCs/>
                <w:sz w:val="18"/>
              </w:rPr>
              <w:t>chromatin marks</w:t>
            </w:r>
          </w:p>
          <w:p w14:paraId="30D4AEBD" w14:textId="028C67B8" w:rsidR="008366D4" w:rsidRPr="008366D4" w:rsidRDefault="00027249" w:rsidP="008366D4">
            <w:pPr>
              <w:spacing w:after="0" w:line="240" w:lineRule="auto"/>
              <w:rPr>
                <w:rFonts w:asciiTheme="minorHAnsi" w:hAnsiTheme="minorHAnsi"/>
                <w:b/>
                <w:sz w:val="18"/>
              </w:rPr>
            </w:pPr>
            <w:r>
              <w:rPr>
                <w:rFonts w:asciiTheme="minorHAnsi" w:hAnsiTheme="minorHAnsi"/>
                <w:b/>
                <w:bCs/>
                <w:sz w:val="18"/>
              </w:rPr>
              <w:t>3/22</w:t>
            </w:r>
            <w:r w:rsidR="008366D4" w:rsidRPr="008366D4">
              <w:rPr>
                <w:rFonts w:asciiTheme="minorHAnsi" w:hAnsiTheme="minorHAnsi"/>
                <w:b/>
                <w:bCs/>
                <w:sz w:val="18"/>
              </w:rPr>
              <w:t xml:space="preserve">   </w:t>
            </w:r>
            <w:r w:rsidR="00CE1354">
              <w:rPr>
                <w:rFonts w:asciiTheme="minorHAnsi" w:hAnsiTheme="minorHAnsi"/>
                <w:b/>
                <w:bCs/>
                <w:sz w:val="18"/>
              </w:rPr>
              <w:t>Finding biology in ChIPseq peaks – gene ontology, set theory, and pileup plots</w:t>
            </w:r>
          </w:p>
          <w:p w14:paraId="69115CCD" w14:textId="77777777" w:rsidR="00DD1284" w:rsidRPr="00FE79D3" w:rsidRDefault="00DD1284" w:rsidP="008366D4">
            <w:pPr>
              <w:spacing w:after="0" w:line="240" w:lineRule="auto"/>
              <w:rPr>
                <w:rFonts w:asciiTheme="minorHAnsi" w:hAnsiTheme="minorHAnsi"/>
                <w:b/>
                <w:bCs/>
                <w:sz w:val="18"/>
                <w:u w:val="single"/>
              </w:rPr>
            </w:pPr>
          </w:p>
          <w:p w14:paraId="4D03BD09" w14:textId="77777777" w:rsidR="008366D4" w:rsidRPr="00FE79D3" w:rsidRDefault="008366D4" w:rsidP="008366D4">
            <w:pPr>
              <w:spacing w:after="0" w:line="240" w:lineRule="auto"/>
              <w:rPr>
                <w:rFonts w:asciiTheme="minorHAnsi" w:hAnsiTheme="minorHAnsi"/>
                <w:b/>
                <w:sz w:val="18"/>
                <w:u w:val="single"/>
              </w:rPr>
            </w:pPr>
            <w:r w:rsidRPr="00FE79D3">
              <w:rPr>
                <w:rFonts w:asciiTheme="minorHAnsi" w:hAnsiTheme="minorHAnsi"/>
                <w:b/>
                <w:bCs/>
                <w:sz w:val="18"/>
                <w:u w:val="single"/>
              </w:rPr>
              <w:t>Module 3: Chromatin Accessibility</w:t>
            </w:r>
          </w:p>
          <w:p w14:paraId="2323DA30" w14:textId="2986C329" w:rsidR="0037413A" w:rsidRPr="0037413A" w:rsidRDefault="0037413A" w:rsidP="008366D4">
            <w:pPr>
              <w:spacing w:after="0" w:line="240" w:lineRule="auto"/>
              <w:rPr>
                <w:rFonts w:asciiTheme="minorHAnsi" w:hAnsiTheme="minorHAnsi"/>
                <w:b/>
                <w:sz w:val="18"/>
              </w:rPr>
            </w:pPr>
            <w:r>
              <w:rPr>
                <w:rFonts w:asciiTheme="minorHAnsi" w:hAnsiTheme="minorHAnsi"/>
                <w:b/>
                <w:bCs/>
                <w:sz w:val="18"/>
              </w:rPr>
              <w:t>3/27</w:t>
            </w:r>
            <w:r w:rsidRPr="008366D4">
              <w:rPr>
                <w:rFonts w:asciiTheme="minorHAnsi" w:hAnsiTheme="minorHAnsi"/>
                <w:b/>
                <w:bCs/>
                <w:sz w:val="18"/>
              </w:rPr>
              <w:t xml:space="preserve">  DNA binding proteins and chromatin accessibility </w:t>
            </w:r>
          </w:p>
          <w:p w14:paraId="2377E4CD" w14:textId="7E6939E9" w:rsidR="008366D4" w:rsidRPr="008366D4" w:rsidRDefault="00027249" w:rsidP="008366D4">
            <w:pPr>
              <w:spacing w:after="0" w:line="240" w:lineRule="auto"/>
              <w:rPr>
                <w:rFonts w:asciiTheme="minorHAnsi" w:hAnsiTheme="minorHAnsi"/>
                <w:b/>
                <w:sz w:val="18"/>
              </w:rPr>
            </w:pPr>
            <w:r>
              <w:rPr>
                <w:rFonts w:asciiTheme="minorHAnsi" w:hAnsiTheme="minorHAnsi"/>
                <w:b/>
                <w:bCs/>
                <w:sz w:val="18"/>
              </w:rPr>
              <w:t>3/29</w:t>
            </w:r>
            <w:r w:rsidR="00212E5D">
              <w:rPr>
                <w:rFonts w:asciiTheme="minorHAnsi" w:hAnsiTheme="minorHAnsi"/>
                <w:b/>
                <w:bCs/>
                <w:sz w:val="18"/>
              </w:rPr>
              <w:t xml:space="preserve">  </w:t>
            </w:r>
            <w:r w:rsidR="0037413A" w:rsidRPr="008366D4">
              <w:rPr>
                <w:rFonts w:asciiTheme="minorHAnsi" w:hAnsiTheme="minorHAnsi"/>
                <w:b/>
                <w:bCs/>
                <w:sz w:val="18"/>
              </w:rPr>
              <w:t>ATAC-</w:t>
            </w:r>
            <w:proofErr w:type="spellStart"/>
            <w:r w:rsidR="0037413A" w:rsidRPr="008366D4">
              <w:rPr>
                <w:rFonts w:asciiTheme="minorHAnsi" w:hAnsiTheme="minorHAnsi"/>
                <w:b/>
                <w:bCs/>
                <w:sz w:val="18"/>
              </w:rPr>
              <w:t>seq</w:t>
            </w:r>
            <w:proofErr w:type="spellEnd"/>
            <w:r w:rsidR="0037413A" w:rsidRPr="008366D4">
              <w:rPr>
                <w:rFonts w:asciiTheme="minorHAnsi" w:hAnsiTheme="minorHAnsi"/>
                <w:b/>
                <w:bCs/>
                <w:sz w:val="18"/>
              </w:rPr>
              <w:t>, DNA-</w:t>
            </w:r>
            <w:proofErr w:type="spellStart"/>
            <w:r w:rsidR="0037413A" w:rsidRPr="008366D4">
              <w:rPr>
                <w:rFonts w:asciiTheme="minorHAnsi" w:hAnsiTheme="minorHAnsi"/>
                <w:b/>
                <w:bCs/>
                <w:sz w:val="18"/>
              </w:rPr>
              <w:t>seq</w:t>
            </w:r>
            <w:proofErr w:type="spellEnd"/>
            <w:r w:rsidR="0037413A" w:rsidRPr="008366D4">
              <w:rPr>
                <w:rFonts w:asciiTheme="minorHAnsi" w:hAnsiTheme="minorHAnsi"/>
                <w:b/>
                <w:bCs/>
                <w:sz w:val="18"/>
              </w:rPr>
              <w:t xml:space="preserve">, </w:t>
            </w:r>
            <w:proofErr w:type="spellStart"/>
            <w:r w:rsidR="0037413A" w:rsidRPr="008366D4">
              <w:rPr>
                <w:rFonts w:asciiTheme="minorHAnsi" w:hAnsiTheme="minorHAnsi"/>
                <w:b/>
                <w:bCs/>
                <w:sz w:val="18"/>
              </w:rPr>
              <w:t>MNAse-seq</w:t>
            </w:r>
            <w:proofErr w:type="spellEnd"/>
          </w:p>
          <w:p w14:paraId="499160D7" w14:textId="6099D982" w:rsidR="008366D4" w:rsidRPr="008366D4" w:rsidRDefault="00027249" w:rsidP="008366D4">
            <w:pPr>
              <w:spacing w:after="0" w:line="240" w:lineRule="auto"/>
              <w:rPr>
                <w:rFonts w:asciiTheme="minorHAnsi" w:hAnsiTheme="minorHAnsi"/>
                <w:b/>
                <w:bCs/>
                <w:sz w:val="18"/>
              </w:rPr>
            </w:pPr>
            <w:r>
              <w:rPr>
                <w:rFonts w:asciiTheme="minorHAnsi" w:hAnsiTheme="minorHAnsi"/>
                <w:b/>
                <w:bCs/>
                <w:sz w:val="18"/>
              </w:rPr>
              <w:t>4/3</w:t>
            </w:r>
            <w:r w:rsidR="008366D4" w:rsidRPr="008366D4">
              <w:rPr>
                <w:rFonts w:asciiTheme="minorHAnsi" w:hAnsiTheme="minorHAnsi"/>
                <w:b/>
                <w:bCs/>
                <w:sz w:val="18"/>
              </w:rPr>
              <w:t xml:space="preserve">    </w:t>
            </w:r>
            <w:r w:rsidR="000B4DD2">
              <w:rPr>
                <w:rFonts w:asciiTheme="minorHAnsi" w:hAnsiTheme="minorHAnsi"/>
                <w:b/>
                <w:bCs/>
                <w:sz w:val="18"/>
              </w:rPr>
              <w:t>Computing</w:t>
            </w:r>
            <w:r w:rsidR="0037413A" w:rsidRPr="008366D4">
              <w:rPr>
                <w:rFonts w:asciiTheme="minorHAnsi" w:hAnsiTheme="minorHAnsi"/>
                <w:b/>
                <w:bCs/>
                <w:sz w:val="18"/>
              </w:rPr>
              <w:t xml:space="preserve"> a consensus sequence</w:t>
            </w:r>
          </w:p>
          <w:p w14:paraId="693D062C" w14:textId="08047A4E" w:rsidR="008366D4" w:rsidRPr="008366D4" w:rsidRDefault="00027249" w:rsidP="008366D4">
            <w:pPr>
              <w:spacing w:after="0" w:line="240" w:lineRule="auto"/>
              <w:rPr>
                <w:rFonts w:asciiTheme="minorHAnsi" w:hAnsiTheme="minorHAnsi"/>
                <w:b/>
                <w:sz w:val="18"/>
              </w:rPr>
            </w:pPr>
            <w:r>
              <w:rPr>
                <w:rFonts w:asciiTheme="minorHAnsi" w:hAnsiTheme="minorHAnsi"/>
                <w:b/>
                <w:bCs/>
                <w:sz w:val="18"/>
              </w:rPr>
              <w:t>4/5</w:t>
            </w:r>
            <w:r w:rsidR="008366D4" w:rsidRPr="008366D4">
              <w:rPr>
                <w:rFonts w:asciiTheme="minorHAnsi" w:hAnsiTheme="minorHAnsi"/>
                <w:b/>
                <w:bCs/>
                <w:sz w:val="18"/>
              </w:rPr>
              <w:t xml:space="preserve">    </w:t>
            </w:r>
            <w:r w:rsidR="0037413A" w:rsidRPr="008366D4">
              <w:rPr>
                <w:rFonts w:asciiTheme="minorHAnsi" w:hAnsiTheme="minorHAnsi"/>
                <w:b/>
                <w:bCs/>
                <w:sz w:val="18"/>
              </w:rPr>
              <w:t>Clustering</w:t>
            </w:r>
            <w:bookmarkStart w:id="0" w:name="_GoBack"/>
            <w:bookmarkEnd w:id="0"/>
          </w:p>
          <w:p w14:paraId="6522BFAA" w14:textId="77777777" w:rsidR="008366D4" w:rsidRPr="008366D4" w:rsidRDefault="008366D4" w:rsidP="008366D4">
            <w:pPr>
              <w:spacing w:after="0" w:line="240" w:lineRule="auto"/>
              <w:rPr>
                <w:rFonts w:asciiTheme="minorHAnsi" w:hAnsiTheme="minorHAnsi"/>
                <w:b/>
                <w:bCs/>
                <w:sz w:val="18"/>
              </w:rPr>
            </w:pPr>
          </w:p>
          <w:p w14:paraId="011FDC5D" w14:textId="77777777" w:rsidR="008366D4" w:rsidRPr="00FE79D3" w:rsidRDefault="008366D4" w:rsidP="008366D4">
            <w:pPr>
              <w:spacing w:after="0" w:line="240" w:lineRule="auto"/>
              <w:rPr>
                <w:rFonts w:asciiTheme="minorHAnsi" w:hAnsiTheme="minorHAnsi"/>
                <w:b/>
                <w:sz w:val="18"/>
                <w:u w:val="single"/>
              </w:rPr>
            </w:pPr>
            <w:r w:rsidRPr="00FE79D3">
              <w:rPr>
                <w:rFonts w:asciiTheme="minorHAnsi" w:hAnsiTheme="minorHAnsi"/>
                <w:b/>
                <w:bCs/>
                <w:sz w:val="18"/>
                <w:u w:val="single"/>
              </w:rPr>
              <w:t>Module 4: Higher-order chromatin architecture</w:t>
            </w:r>
          </w:p>
          <w:p w14:paraId="3E559C13" w14:textId="6373A6EF" w:rsidR="008366D4" w:rsidRPr="008366D4" w:rsidRDefault="00027249" w:rsidP="008366D4">
            <w:pPr>
              <w:spacing w:after="0" w:line="240" w:lineRule="auto"/>
              <w:rPr>
                <w:rFonts w:asciiTheme="minorHAnsi" w:hAnsiTheme="minorHAnsi"/>
                <w:b/>
                <w:sz w:val="18"/>
              </w:rPr>
            </w:pPr>
            <w:r>
              <w:rPr>
                <w:rFonts w:asciiTheme="minorHAnsi" w:hAnsiTheme="minorHAnsi"/>
                <w:b/>
                <w:bCs/>
                <w:sz w:val="18"/>
              </w:rPr>
              <w:t>4/10</w:t>
            </w:r>
            <w:r w:rsidR="008366D4" w:rsidRPr="008366D4">
              <w:rPr>
                <w:rFonts w:asciiTheme="minorHAnsi" w:hAnsiTheme="minorHAnsi"/>
                <w:b/>
                <w:bCs/>
                <w:sz w:val="18"/>
              </w:rPr>
              <w:t xml:space="preserve">  3-D genome folding</w:t>
            </w:r>
          </w:p>
          <w:p w14:paraId="755158E5" w14:textId="0AF78F0E" w:rsidR="008366D4" w:rsidRPr="008366D4" w:rsidRDefault="00027249" w:rsidP="008366D4">
            <w:pPr>
              <w:spacing w:after="0" w:line="240" w:lineRule="auto"/>
              <w:rPr>
                <w:rFonts w:asciiTheme="minorHAnsi" w:hAnsiTheme="minorHAnsi"/>
                <w:b/>
                <w:bCs/>
                <w:sz w:val="18"/>
              </w:rPr>
            </w:pPr>
            <w:r>
              <w:rPr>
                <w:rFonts w:asciiTheme="minorHAnsi" w:hAnsiTheme="minorHAnsi"/>
                <w:b/>
                <w:bCs/>
                <w:sz w:val="18"/>
              </w:rPr>
              <w:t>4/12</w:t>
            </w:r>
            <w:r w:rsidR="008366D4" w:rsidRPr="008366D4">
              <w:rPr>
                <w:rFonts w:asciiTheme="minorHAnsi" w:hAnsiTheme="minorHAnsi"/>
                <w:b/>
                <w:bCs/>
                <w:sz w:val="18"/>
              </w:rPr>
              <w:t xml:space="preserve">  Hi-C, 5C, 4C, 3C, </w:t>
            </w:r>
            <w:proofErr w:type="spellStart"/>
            <w:r w:rsidR="008366D4" w:rsidRPr="008366D4">
              <w:rPr>
                <w:rFonts w:asciiTheme="minorHAnsi" w:hAnsiTheme="minorHAnsi"/>
                <w:b/>
                <w:bCs/>
                <w:sz w:val="18"/>
              </w:rPr>
              <w:t>ChIA</w:t>
            </w:r>
            <w:proofErr w:type="spellEnd"/>
            <w:r w:rsidR="008366D4" w:rsidRPr="008366D4">
              <w:rPr>
                <w:rFonts w:asciiTheme="minorHAnsi" w:hAnsiTheme="minorHAnsi"/>
                <w:b/>
                <w:bCs/>
                <w:sz w:val="18"/>
              </w:rPr>
              <w:t xml:space="preserve">-PET, </w:t>
            </w:r>
            <w:proofErr w:type="spellStart"/>
            <w:r w:rsidR="008366D4" w:rsidRPr="008366D4">
              <w:rPr>
                <w:rFonts w:asciiTheme="minorHAnsi" w:hAnsiTheme="minorHAnsi"/>
                <w:b/>
                <w:bCs/>
                <w:sz w:val="18"/>
              </w:rPr>
              <w:t>CaptureC</w:t>
            </w:r>
            <w:proofErr w:type="spellEnd"/>
            <w:r w:rsidR="00212E5D">
              <w:rPr>
                <w:rFonts w:asciiTheme="minorHAnsi" w:hAnsiTheme="minorHAnsi"/>
                <w:b/>
                <w:bCs/>
                <w:sz w:val="18"/>
              </w:rPr>
              <w:t xml:space="preserve">, </w:t>
            </w:r>
            <w:proofErr w:type="spellStart"/>
            <w:r w:rsidR="00212E5D">
              <w:rPr>
                <w:rFonts w:asciiTheme="minorHAnsi" w:hAnsiTheme="minorHAnsi"/>
                <w:b/>
                <w:bCs/>
                <w:sz w:val="18"/>
              </w:rPr>
              <w:t>RICCseq</w:t>
            </w:r>
            <w:proofErr w:type="spellEnd"/>
          </w:p>
          <w:p w14:paraId="4CCC463F" w14:textId="3682C90B" w:rsidR="008366D4" w:rsidRDefault="00027249" w:rsidP="008366D4">
            <w:pPr>
              <w:spacing w:after="0" w:line="240" w:lineRule="auto"/>
              <w:rPr>
                <w:rFonts w:asciiTheme="minorHAnsi" w:hAnsiTheme="minorHAnsi"/>
                <w:b/>
                <w:bCs/>
                <w:sz w:val="18"/>
              </w:rPr>
            </w:pPr>
            <w:r>
              <w:rPr>
                <w:rFonts w:asciiTheme="minorHAnsi" w:hAnsiTheme="minorHAnsi"/>
                <w:b/>
                <w:bCs/>
                <w:sz w:val="18"/>
              </w:rPr>
              <w:t>4/17</w:t>
            </w:r>
            <w:r w:rsidR="00722DF9">
              <w:rPr>
                <w:rFonts w:asciiTheme="minorHAnsi" w:hAnsiTheme="minorHAnsi"/>
                <w:b/>
                <w:bCs/>
                <w:sz w:val="18"/>
              </w:rPr>
              <w:t xml:space="preserve">  Heatmaps and calling TADs and subTADs</w:t>
            </w:r>
          </w:p>
          <w:p w14:paraId="53AFBEDE" w14:textId="653DDB7E" w:rsidR="00722DF9" w:rsidRPr="008366D4" w:rsidRDefault="00027249" w:rsidP="008366D4">
            <w:pPr>
              <w:spacing w:after="0" w:line="240" w:lineRule="auto"/>
              <w:rPr>
                <w:rFonts w:asciiTheme="minorHAnsi" w:hAnsiTheme="minorHAnsi"/>
                <w:b/>
                <w:sz w:val="18"/>
              </w:rPr>
            </w:pPr>
            <w:r>
              <w:rPr>
                <w:rFonts w:asciiTheme="minorHAnsi" w:hAnsiTheme="minorHAnsi"/>
                <w:b/>
                <w:bCs/>
                <w:sz w:val="18"/>
              </w:rPr>
              <w:t>4/19</w:t>
            </w:r>
            <w:r w:rsidR="00722DF9">
              <w:rPr>
                <w:rFonts w:asciiTheme="minorHAnsi" w:hAnsiTheme="minorHAnsi"/>
                <w:b/>
                <w:bCs/>
                <w:sz w:val="18"/>
              </w:rPr>
              <w:t xml:space="preserve">  D</w:t>
            </w:r>
            <w:r w:rsidR="00722DF9" w:rsidRPr="008366D4">
              <w:rPr>
                <w:rFonts w:asciiTheme="minorHAnsi" w:hAnsiTheme="minorHAnsi"/>
                <w:b/>
                <w:bCs/>
                <w:sz w:val="18"/>
              </w:rPr>
              <w:t xml:space="preserve">istance-dependence background, </w:t>
            </w:r>
            <w:r w:rsidR="00722DF9">
              <w:rPr>
                <w:rFonts w:asciiTheme="minorHAnsi" w:hAnsiTheme="minorHAnsi"/>
                <w:b/>
                <w:bCs/>
                <w:sz w:val="18"/>
              </w:rPr>
              <w:t>donut expected, C</w:t>
            </w:r>
            <w:r w:rsidR="00722DF9" w:rsidRPr="008366D4">
              <w:rPr>
                <w:rFonts w:asciiTheme="minorHAnsi" w:hAnsiTheme="minorHAnsi"/>
                <w:b/>
                <w:bCs/>
                <w:sz w:val="18"/>
              </w:rPr>
              <w:t>alling “loops”</w:t>
            </w:r>
          </w:p>
          <w:p w14:paraId="183A3EA4" w14:textId="77777777" w:rsidR="008366D4" w:rsidRPr="008366D4" w:rsidRDefault="008366D4" w:rsidP="008366D4">
            <w:pPr>
              <w:spacing w:after="0" w:line="240" w:lineRule="auto"/>
              <w:rPr>
                <w:rFonts w:asciiTheme="minorHAnsi" w:hAnsiTheme="minorHAnsi"/>
                <w:b/>
                <w:bCs/>
                <w:sz w:val="18"/>
              </w:rPr>
            </w:pPr>
          </w:p>
          <w:p w14:paraId="0D81D3F3" w14:textId="77777777" w:rsidR="008366D4" w:rsidRPr="00FE79D3" w:rsidRDefault="00722DF9" w:rsidP="008366D4">
            <w:pPr>
              <w:spacing w:after="0" w:line="240" w:lineRule="auto"/>
              <w:rPr>
                <w:rFonts w:asciiTheme="minorHAnsi" w:hAnsiTheme="minorHAnsi"/>
                <w:b/>
                <w:bCs/>
                <w:sz w:val="18"/>
                <w:u w:val="single"/>
              </w:rPr>
            </w:pPr>
            <w:r>
              <w:rPr>
                <w:rFonts w:asciiTheme="minorHAnsi" w:hAnsiTheme="minorHAnsi"/>
                <w:b/>
                <w:bCs/>
                <w:sz w:val="18"/>
                <w:u w:val="single"/>
              </w:rPr>
              <w:t>Module 5</w:t>
            </w:r>
            <w:r w:rsidR="008366D4" w:rsidRPr="00FE79D3">
              <w:rPr>
                <w:rFonts w:asciiTheme="minorHAnsi" w:hAnsiTheme="minorHAnsi"/>
                <w:b/>
                <w:bCs/>
                <w:sz w:val="18"/>
                <w:u w:val="single"/>
              </w:rPr>
              <w:t>: DNA methylation</w:t>
            </w:r>
          </w:p>
          <w:p w14:paraId="48ACD7DC" w14:textId="60831A8F" w:rsidR="008366D4" w:rsidRPr="008366D4" w:rsidRDefault="002B0F0D" w:rsidP="008366D4">
            <w:pPr>
              <w:spacing w:after="0" w:line="240" w:lineRule="auto"/>
              <w:rPr>
                <w:rFonts w:asciiTheme="minorHAnsi" w:hAnsiTheme="minorHAnsi"/>
                <w:b/>
                <w:sz w:val="18"/>
              </w:rPr>
            </w:pPr>
            <w:r>
              <w:rPr>
                <w:rFonts w:asciiTheme="minorHAnsi" w:hAnsiTheme="minorHAnsi"/>
                <w:b/>
                <w:bCs/>
                <w:sz w:val="18"/>
              </w:rPr>
              <w:t>4/24</w:t>
            </w:r>
            <w:r w:rsidR="008366D4" w:rsidRPr="008366D4">
              <w:rPr>
                <w:rFonts w:asciiTheme="minorHAnsi" w:hAnsiTheme="minorHAnsi"/>
                <w:b/>
                <w:bCs/>
                <w:sz w:val="18"/>
              </w:rPr>
              <w:t xml:space="preserve">  DNA methylation, </w:t>
            </w:r>
            <w:proofErr w:type="spellStart"/>
            <w:r w:rsidR="008366D4" w:rsidRPr="008366D4">
              <w:rPr>
                <w:rFonts w:asciiTheme="minorHAnsi" w:hAnsiTheme="minorHAnsi"/>
                <w:b/>
                <w:bCs/>
                <w:sz w:val="18"/>
              </w:rPr>
              <w:t>hydroxymethylation</w:t>
            </w:r>
            <w:proofErr w:type="spellEnd"/>
            <w:r w:rsidR="00BC075E">
              <w:rPr>
                <w:rFonts w:asciiTheme="minorHAnsi" w:hAnsiTheme="minorHAnsi"/>
                <w:b/>
                <w:bCs/>
                <w:sz w:val="18"/>
              </w:rPr>
              <w:t xml:space="preserve">, </w:t>
            </w:r>
            <w:r w:rsidR="00BC075E" w:rsidRPr="008366D4">
              <w:rPr>
                <w:rFonts w:asciiTheme="minorHAnsi" w:hAnsiTheme="minorHAnsi"/>
                <w:b/>
                <w:bCs/>
                <w:sz w:val="18"/>
              </w:rPr>
              <w:t>Bisulfite-</w:t>
            </w:r>
            <w:proofErr w:type="spellStart"/>
            <w:r w:rsidR="00BC075E" w:rsidRPr="008366D4">
              <w:rPr>
                <w:rFonts w:asciiTheme="minorHAnsi" w:hAnsiTheme="minorHAnsi"/>
                <w:b/>
                <w:bCs/>
                <w:sz w:val="18"/>
              </w:rPr>
              <w:t>seq</w:t>
            </w:r>
            <w:proofErr w:type="spellEnd"/>
            <w:r w:rsidR="00BC075E" w:rsidRPr="008366D4">
              <w:rPr>
                <w:rFonts w:asciiTheme="minorHAnsi" w:hAnsiTheme="minorHAnsi"/>
                <w:b/>
                <w:bCs/>
                <w:sz w:val="18"/>
              </w:rPr>
              <w:t>, RRBS-</w:t>
            </w:r>
            <w:proofErr w:type="spellStart"/>
            <w:r w:rsidR="00BC075E" w:rsidRPr="008366D4">
              <w:rPr>
                <w:rFonts w:asciiTheme="minorHAnsi" w:hAnsiTheme="minorHAnsi"/>
                <w:b/>
                <w:bCs/>
                <w:sz w:val="18"/>
              </w:rPr>
              <w:t>seq</w:t>
            </w:r>
            <w:proofErr w:type="spellEnd"/>
          </w:p>
          <w:p w14:paraId="29E1F0CF" w14:textId="4B010976" w:rsidR="008366D4" w:rsidRPr="008366D4" w:rsidRDefault="002B0F0D" w:rsidP="008366D4">
            <w:pPr>
              <w:spacing w:after="0" w:line="240" w:lineRule="auto"/>
              <w:rPr>
                <w:rFonts w:asciiTheme="minorHAnsi" w:hAnsiTheme="minorHAnsi"/>
                <w:b/>
                <w:bCs/>
                <w:sz w:val="18"/>
              </w:rPr>
            </w:pPr>
            <w:r>
              <w:rPr>
                <w:rFonts w:asciiTheme="minorHAnsi" w:hAnsiTheme="minorHAnsi"/>
                <w:b/>
                <w:bCs/>
                <w:sz w:val="18"/>
              </w:rPr>
              <w:t>4/26</w:t>
            </w:r>
            <w:r w:rsidR="008366D4" w:rsidRPr="008366D4">
              <w:rPr>
                <w:rFonts w:asciiTheme="minorHAnsi" w:hAnsiTheme="minorHAnsi"/>
                <w:b/>
                <w:bCs/>
                <w:sz w:val="18"/>
              </w:rPr>
              <w:t xml:space="preserve">  </w:t>
            </w:r>
            <w:r w:rsidR="00BC075E">
              <w:rPr>
                <w:rFonts w:asciiTheme="minorHAnsi" w:hAnsiTheme="minorHAnsi"/>
                <w:b/>
                <w:bCs/>
                <w:sz w:val="18"/>
              </w:rPr>
              <w:t xml:space="preserve">READING DAY </w:t>
            </w:r>
            <w:r w:rsidR="00AE7BA6">
              <w:rPr>
                <w:rFonts w:asciiTheme="minorHAnsi" w:hAnsiTheme="minorHAnsi"/>
                <w:b/>
                <w:bCs/>
                <w:sz w:val="18"/>
              </w:rPr>
              <w:t>–</w:t>
            </w:r>
            <w:r w:rsidR="00BC075E">
              <w:rPr>
                <w:rFonts w:asciiTheme="minorHAnsi" w:hAnsiTheme="minorHAnsi"/>
                <w:b/>
                <w:bCs/>
                <w:sz w:val="18"/>
              </w:rPr>
              <w:t xml:space="preserve"> OFF</w:t>
            </w:r>
          </w:p>
          <w:p w14:paraId="5BDFFF87" w14:textId="77777777" w:rsidR="008366D4" w:rsidRPr="008366D4" w:rsidRDefault="008366D4" w:rsidP="008366D4">
            <w:pPr>
              <w:spacing w:after="0" w:line="240" w:lineRule="auto"/>
              <w:rPr>
                <w:rFonts w:asciiTheme="minorHAnsi" w:hAnsiTheme="minorHAnsi"/>
                <w:b/>
                <w:bCs/>
                <w:sz w:val="18"/>
              </w:rPr>
            </w:pPr>
          </w:p>
          <w:p w14:paraId="3B5ABF13" w14:textId="6B0D7E3D" w:rsidR="008366D4" w:rsidRPr="008366D4" w:rsidRDefault="00AE7BA6" w:rsidP="008366D4">
            <w:pPr>
              <w:spacing w:after="0" w:line="240" w:lineRule="auto"/>
              <w:rPr>
                <w:rFonts w:asciiTheme="minorHAnsi" w:hAnsiTheme="minorHAnsi"/>
                <w:b/>
                <w:sz w:val="18"/>
              </w:rPr>
            </w:pPr>
            <w:r>
              <w:rPr>
                <w:rFonts w:asciiTheme="minorHAnsi" w:hAnsiTheme="minorHAnsi"/>
                <w:b/>
                <w:bCs/>
                <w:sz w:val="18"/>
                <w:highlight w:val="yellow"/>
              </w:rPr>
              <w:t xml:space="preserve">*Note: </w:t>
            </w:r>
            <w:r w:rsidR="00D94DDD">
              <w:rPr>
                <w:rFonts w:asciiTheme="minorHAnsi" w:hAnsiTheme="minorHAnsi"/>
                <w:b/>
                <w:bCs/>
                <w:sz w:val="18"/>
                <w:highlight w:val="yellow"/>
              </w:rPr>
              <w:t xml:space="preserve"> Final Project Due: </w:t>
            </w:r>
            <w:r w:rsidR="002B0F0D" w:rsidRPr="002B0F0D">
              <w:rPr>
                <w:rFonts w:asciiTheme="minorHAnsi" w:hAnsiTheme="minorHAnsi"/>
                <w:b/>
                <w:bCs/>
                <w:sz w:val="18"/>
                <w:highlight w:val="yellow"/>
              </w:rPr>
              <w:t>Wednesday</w:t>
            </w:r>
            <w:r w:rsidR="00722DF9" w:rsidRPr="002B0F0D">
              <w:rPr>
                <w:rFonts w:asciiTheme="minorHAnsi" w:hAnsiTheme="minorHAnsi"/>
                <w:b/>
                <w:bCs/>
                <w:sz w:val="18"/>
                <w:highlight w:val="yellow"/>
              </w:rPr>
              <w:t xml:space="preserve">, </w:t>
            </w:r>
            <w:r w:rsidR="002B0F0D" w:rsidRPr="002B0F0D">
              <w:rPr>
                <w:rFonts w:asciiTheme="minorHAnsi" w:hAnsiTheme="minorHAnsi"/>
                <w:b/>
                <w:bCs/>
                <w:sz w:val="18"/>
                <w:highlight w:val="yellow"/>
              </w:rPr>
              <w:t>April 25, 2018</w:t>
            </w:r>
            <w:r>
              <w:rPr>
                <w:rFonts w:asciiTheme="minorHAnsi" w:hAnsiTheme="minorHAnsi"/>
                <w:b/>
                <w:bCs/>
                <w:sz w:val="18"/>
                <w:highlight w:val="yellow"/>
              </w:rPr>
              <w:t xml:space="preserve"> @ 11:59pm</w:t>
            </w:r>
            <w:r w:rsidR="00722DF9" w:rsidRPr="002B0F0D">
              <w:rPr>
                <w:rFonts w:asciiTheme="minorHAnsi" w:hAnsiTheme="minorHAnsi"/>
                <w:b/>
                <w:bCs/>
                <w:sz w:val="18"/>
                <w:highlight w:val="yellow"/>
              </w:rPr>
              <w:t xml:space="preserve"> </w:t>
            </w:r>
          </w:p>
          <w:p w14:paraId="5FD67CD2" w14:textId="65CDD09C" w:rsidR="00D04A20" w:rsidRPr="008366D4" w:rsidRDefault="008366D4" w:rsidP="000A58D2">
            <w:pPr>
              <w:spacing w:after="0" w:line="240" w:lineRule="auto"/>
              <w:rPr>
                <w:rFonts w:asciiTheme="minorHAnsi" w:hAnsiTheme="minorHAnsi"/>
                <w:b/>
                <w:sz w:val="18"/>
              </w:rPr>
            </w:pPr>
            <w:r w:rsidRPr="00082277">
              <w:rPr>
                <w:rFonts w:asciiTheme="minorHAnsi" w:hAnsiTheme="minorHAnsi"/>
                <w:b/>
                <w:sz w:val="18"/>
                <w:highlight w:val="yellow"/>
              </w:rPr>
              <w:t xml:space="preserve"> </w:t>
            </w:r>
            <w:r w:rsidR="00D04A20" w:rsidRPr="00082277">
              <w:rPr>
                <w:rFonts w:asciiTheme="minorHAnsi" w:hAnsiTheme="minorHAnsi"/>
                <w:b/>
                <w:sz w:val="18"/>
                <w:highlight w:val="yellow"/>
              </w:rPr>
              <w:t xml:space="preserve">Integrating </w:t>
            </w:r>
            <w:r w:rsidRPr="00082277">
              <w:rPr>
                <w:rFonts w:asciiTheme="minorHAnsi" w:hAnsiTheme="minorHAnsi"/>
                <w:b/>
                <w:sz w:val="18"/>
                <w:highlight w:val="yellow"/>
              </w:rPr>
              <w:t xml:space="preserve">multiple </w:t>
            </w:r>
            <w:r w:rsidR="00722DF9" w:rsidRPr="00082277">
              <w:rPr>
                <w:rFonts w:asciiTheme="minorHAnsi" w:hAnsiTheme="minorHAnsi"/>
                <w:b/>
                <w:sz w:val="18"/>
                <w:highlight w:val="yellow"/>
              </w:rPr>
              <w:t xml:space="preserve">(2-3) </w:t>
            </w:r>
            <w:proofErr w:type="spellStart"/>
            <w:r w:rsidRPr="00082277">
              <w:rPr>
                <w:rFonts w:asciiTheme="minorHAnsi" w:hAnsiTheme="minorHAnsi"/>
                <w:b/>
                <w:sz w:val="18"/>
                <w:highlight w:val="yellow"/>
              </w:rPr>
              <w:t>epigenomic</w:t>
            </w:r>
            <w:proofErr w:type="spellEnd"/>
            <w:r w:rsidRPr="00082277">
              <w:rPr>
                <w:rFonts w:asciiTheme="minorHAnsi" w:hAnsiTheme="minorHAnsi"/>
                <w:b/>
                <w:sz w:val="18"/>
                <w:highlight w:val="yellow"/>
              </w:rPr>
              <w:t xml:space="preserve"> </w:t>
            </w:r>
            <w:r w:rsidR="00722DF9" w:rsidRPr="00082277">
              <w:rPr>
                <w:rFonts w:asciiTheme="minorHAnsi" w:hAnsiTheme="minorHAnsi"/>
                <w:b/>
                <w:sz w:val="18"/>
                <w:highlight w:val="yellow"/>
              </w:rPr>
              <w:t xml:space="preserve">(or other genetics) </w:t>
            </w:r>
            <w:r w:rsidRPr="00082277">
              <w:rPr>
                <w:rFonts w:asciiTheme="minorHAnsi" w:hAnsiTheme="minorHAnsi"/>
                <w:b/>
                <w:sz w:val="18"/>
                <w:highlight w:val="yellow"/>
              </w:rPr>
              <w:t>data sets</w:t>
            </w:r>
            <w:r w:rsidR="00D04A20" w:rsidRPr="00082277">
              <w:rPr>
                <w:rFonts w:asciiTheme="minorHAnsi" w:hAnsiTheme="minorHAnsi"/>
                <w:b/>
                <w:sz w:val="18"/>
                <w:highlight w:val="yellow"/>
              </w:rPr>
              <w:t xml:space="preserve"> to </w:t>
            </w:r>
            <w:r w:rsidR="00FE79D3" w:rsidRPr="00082277">
              <w:rPr>
                <w:rFonts w:asciiTheme="minorHAnsi" w:hAnsiTheme="minorHAnsi"/>
                <w:b/>
                <w:sz w:val="18"/>
                <w:highlight w:val="yellow"/>
              </w:rPr>
              <w:t>test hypotheses</w:t>
            </w:r>
            <w:r w:rsidR="00D04A20" w:rsidRPr="00082277">
              <w:rPr>
                <w:rFonts w:asciiTheme="minorHAnsi" w:hAnsiTheme="minorHAnsi"/>
                <w:b/>
                <w:sz w:val="18"/>
                <w:highlight w:val="yellow"/>
              </w:rPr>
              <w:t xml:space="preserve"> </w:t>
            </w:r>
            <w:r w:rsidR="00722DF9" w:rsidRPr="00082277">
              <w:rPr>
                <w:rFonts w:asciiTheme="minorHAnsi" w:hAnsiTheme="minorHAnsi"/>
                <w:b/>
                <w:sz w:val="18"/>
                <w:highlight w:val="yellow"/>
              </w:rPr>
              <w:t xml:space="preserve">about </w:t>
            </w:r>
            <w:r w:rsidR="00D04A20" w:rsidRPr="00082277">
              <w:rPr>
                <w:rFonts w:asciiTheme="minorHAnsi" w:hAnsiTheme="minorHAnsi"/>
                <w:b/>
                <w:sz w:val="18"/>
                <w:highlight w:val="yellow"/>
              </w:rPr>
              <w:t>transcriptional</w:t>
            </w:r>
            <w:r w:rsidR="00722DF9" w:rsidRPr="00082277">
              <w:rPr>
                <w:rFonts w:asciiTheme="minorHAnsi" w:hAnsiTheme="minorHAnsi"/>
                <w:b/>
                <w:sz w:val="18"/>
                <w:highlight w:val="yellow"/>
              </w:rPr>
              <w:t xml:space="preserve"> (or genome)</w:t>
            </w:r>
            <w:r w:rsidR="00D04A20" w:rsidRPr="00082277">
              <w:rPr>
                <w:rFonts w:asciiTheme="minorHAnsi" w:hAnsiTheme="minorHAnsi"/>
                <w:b/>
                <w:sz w:val="18"/>
                <w:highlight w:val="yellow"/>
              </w:rPr>
              <w:t xml:space="preserve"> regulation</w:t>
            </w:r>
            <w:r w:rsidR="00722DF9" w:rsidRPr="00082277">
              <w:rPr>
                <w:rFonts w:asciiTheme="minorHAnsi" w:hAnsiTheme="minorHAnsi"/>
                <w:b/>
                <w:sz w:val="18"/>
                <w:highlight w:val="yellow"/>
              </w:rPr>
              <w:t>. Students pick their own data sets – write a 3 page report with abstract, introduction, hypotheses, methods, results, conclusions and references. Include at least 5 figures with captions.</w:t>
            </w:r>
          </w:p>
          <w:p w14:paraId="427F767B" w14:textId="77777777" w:rsidR="00AF7818" w:rsidRPr="000A58D2" w:rsidRDefault="00AF7818" w:rsidP="000A58D2">
            <w:pPr>
              <w:pStyle w:val="NoSpacing"/>
              <w:tabs>
                <w:tab w:val="left" w:pos="1440"/>
              </w:tabs>
              <w:rPr>
                <w:rFonts w:asciiTheme="minorHAnsi" w:hAnsiTheme="minorHAnsi" w:cs="Arial"/>
                <w:sz w:val="18"/>
                <w:szCs w:val="18"/>
              </w:rPr>
            </w:pPr>
          </w:p>
        </w:tc>
      </w:tr>
      <w:tr w:rsidR="00AF7818" w:rsidRPr="000A58D2" w14:paraId="0984456F" w14:textId="77777777">
        <w:tc>
          <w:tcPr>
            <w:tcW w:w="1090" w:type="pct"/>
            <w:vAlign w:val="center"/>
          </w:tcPr>
          <w:p w14:paraId="7357403F" w14:textId="0D2CB0DB" w:rsidR="00AF7818" w:rsidRPr="000A58D2" w:rsidRDefault="00AF7818" w:rsidP="000A58D2">
            <w:pPr>
              <w:pStyle w:val="NoSpacing"/>
              <w:tabs>
                <w:tab w:val="left" w:pos="1440"/>
              </w:tabs>
              <w:rPr>
                <w:rFonts w:asciiTheme="minorHAnsi" w:hAnsiTheme="minorHAnsi" w:cs="Arial"/>
                <w:b/>
                <w:sz w:val="18"/>
                <w:szCs w:val="18"/>
              </w:rPr>
            </w:pPr>
            <w:r w:rsidRPr="000A58D2">
              <w:rPr>
                <w:rFonts w:asciiTheme="minorHAnsi" w:hAnsiTheme="minorHAnsi" w:cs="Arial"/>
                <w:b/>
                <w:sz w:val="18"/>
                <w:szCs w:val="18"/>
              </w:rPr>
              <w:lastRenderedPageBreak/>
              <w:t>Grading Details</w:t>
            </w:r>
          </w:p>
        </w:tc>
        <w:tc>
          <w:tcPr>
            <w:tcW w:w="3910" w:type="pct"/>
            <w:vAlign w:val="center"/>
          </w:tcPr>
          <w:p w14:paraId="7548AC24" w14:textId="015DADA3" w:rsidR="00AF7818" w:rsidRPr="000A58D2" w:rsidRDefault="009F130D" w:rsidP="000A58D2">
            <w:pPr>
              <w:pStyle w:val="NoSpacing"/>
              <w:tabs>
                <w:tab w:val="left" w:pos="1440"/>
              </w:tabs>
              <w:rPr>
                <w:rFonts w:asciiTheme="minorHAnsi" w:hAnsiTheme="minorHAnsi" w:cs="Arial"/>
                <w:sz w:val="18"/>
                <w:szCs w:val="18"/>
              </w:rPr>
            </w:pPr>
            <w:r>
              <w:rPr>
                <w:rFonts w:asciiTheme="minorHAnsi" w:hAnsiTheme="minorHAnsi" w:cs="Arial"/>
                <w:sz w:val="18"/>
                <w:szCs w:val="18"/>
              </w:rPr>
              <w:t>60</w:t>
            </w:r>
            <w:r w:rsidR="00AF7818" w:rsidRPr="000A58D2">
              <w:rPr>
                <w:rFonts w:asciiTheme="minorHAnsi" w:hAnsiTheme="minorHAnsi" w:cs="Arial"/>
                <w:sz w:val="18"/>
                <w:szCs w:val="18"/>
              </w:rPr>
              <w:t>% Homework</w:t>
            </w:r>
            <w:r w:rsidR="00D04A20" w:rsidRPr="000A58D2">
              <w:rPr>
                <w:rFonts w:asciiTheme="minorHAnsi" w:hAnsiTheme="minorHAnsi" w:cs="Arial"/>
                <w:sz w:val="18"/>
                <w:szCs w:val="18"/>
              </w:rPr>
              <w:t xml:space="preserve"> and In-class quizzes</w:t>
            </w:r>
            <w:r w:rsidR="00CA1502" w:rsidRPr="000A58D2">
              <w:rPr>
                <w:rFonts w:asciiTheme="minorHAnsi" w:hAnsiTheme="minorHAnsi" w:cs="Arial"/>
                <w:sz w:val="18"/>
                <w:szCs w:val="18"/>
              </w:rPr>
              <w:t xml:space="preserve"> </w:t>
            </w:r>
            <w:r>
              <w:rPr>
                <w:rFonts w:asciiTheme="minorHAnsi" w:hAnsiTheme="minorHAnsi" w:cs="Arial"/>
                <w:sz w:val="18"/>
                <w:szCs w:val="18"/>
              </w:rPr>
              <w:t xml:space="preserve"> - 6 </w:t>
            </w:r>
            <w:proofErr w:type="spellStart"/>
            <w:r>
              <w:rPr>
                <w:rFonts w:asciiTheme="minorHAnsi" w:hAnsiTheme="minorHAnsi" w:cs="Arial"/>
                <w:sz w:val="18"/>
                <w:szCs w:val="18"/>
              </w:rPr>
              <w:t>quizes</w:t>
            </w:r>
            <w:proofErr w:type="spellEnd"/>
            <w:r>
              <w:rPr>
                <w:rFonts w:asciiTheme="minorHAnsi" w:hAnsiTheme="minorHAnsi" w:cs="Arial"/>
                <w:sz w:val="18"/>
                <w:szCs w:val="18"/>
              </w:rPr>
              <w:t xml:space="preserve"> – 5 </w:t>
            </w:r>
            <w:proofErr w:type="spellStart"/>
            <w:r>
              <w:rPr>
                <w:rFonts w:asciiTheme="minorHAnsi" w:hAnsiTheme="minorHAnsi" w:cs="Arial"/>
                <w:sz w:val="18"/>
                <w:szCs w:val="18"/>
              </w:rPr>
              <w:t>homeworks</w:t>
            </w:r>
            <w:proofErr w:type="spellEnd"/>
            <w:r>
              <w:rPr>
                <w:rFonts w:asciiTheme="minorHAnsi" w:hAnsiTheme="minorHAnsi" w:cs="Arial"/>
                <w:sz w:val="18"/>
                <w:szCs w:val="18"/>
              </w:rPr>
              <w:t xml:space="preserve"> – lowest grade dropped</w:t>
            </w:r>
          </w:p>
          <w:p w14:paraId="0000D9A4" w14:textId="77777777" w:rsidR="00AF7818" w:rsidRDefault="00D04A20" w:rsidP="00722DF9">
            <w:pPr>
              <w:pStyle w:val="NoSpacing"/>
              <w:tabs>
                <w:tab w:val="left" w:pos="1440"/>
              </w:tabs>
              <w:rPr>
                <w:rFonts w:asciiTheme="minorHAnsi" w:hAnsiTheme="minorHAnsi" w:cs="Arial"/>
                <w:sz w:val="18"/>
                <w:szCs w:val="18"/>
              </w:rPr>
            </w:pPr>
            <w:r w:rsidRPr="000A58D2">
              <w:rPr>
                <w:rFonts w:asciiTheme="minorHAnsi" w:hAnsiTheme="minorHAnsi" w:cs="Arial"/>
                <w:sz w:val="18"/>
                <w:szCs w:val="18"/>
              </w:rPr>
              <w:t>3</w:t>
            </w:r>
            <w:r w:rsidR="00CA1502" w:rsidRPr="000A58D2">
              <w:rPr>
                <w:rFonts w:asciiTheme="minorHAnsi" w:hAnsiTheme="minorHAnsi" w:cs="Arial"/>
                <w:sz w:val="18"/>
                <w:szCs w:val="18"/>
              </w:rPr>
              <w:t>0</w:t>
            </w:r>
            <w:r w:rsidR="00AF7818" w:rsidRPr="000A58D2">
              <w:rPr>
                <w:rFonts w:asciiTheme="minorHAnsi" w:hAnsiTheme="minorHAnsi" w:cs="Arial"/>
                <w:sz w:val="18"/>
                <w:szCs w:val="18"/>
              </w:rPr>
              <w:t>% Final</w:t>
            </w:r>
            <w:r w:rsidR="00CA1502" w:rsidRPr="000A58D2">
              <w:rPr>
                <w:rFonts w:asciiTheme="minorHAnsi" w:hAnsiTheme="minorHAnsi" w:cs="Arial"/>
                <w:sz w:val="18"/>
                <w:szCs w:val="18"/>
              </w:rPr>
              <w:t xml:space="preserve"> </w:t>
            </w:r>
            <w:r w:rsidRPr="000A58D2">
              <w:rPr>
                <w:rFonts w:asciiTheme="minorHAnsi" w:hAnsiTheme="minorHAnsi" w:cs="Arial"/>
                <w:sz w:val="18"/>
                <w:szCs w:val="18"/>
              </w:rPr>
              <w:t>Project</w:t>
            </w:r>
            <w:r w:rsidR="008366D4">
              <w:rPr>
                <w:rFonts w:asciiTheme="minorHAnsi" w:hAnsiTheme="minorHAnsi" w:cs="Arial"/>
                <w:sz w:val="18"/>
                <w:szCs w:val="18"/>
              </w:rPr>
              <w:t xml:space="preserve"> </w:t>
            </w:r>
          </w:p>
          <w:p w14:paraId="3BAA2618" w14:textId="77777777" w:rsidR="00722DF9" w:rsidRPr="000A58D2" w:rsidRDefault="00722DF9" w:rsidP="00722DF9">
            <w:pPr>
              <w:pStyle w:val="NoSpacing"/>
              <w:tabs>
                <w:tab w:val="left" w:pos="1440"/>
              </w:tabs>
              <w:rPr>
                <w:rFonts w:asciiTheme="minorHAnsi" w:hAnsiTheme="minorHAnsi" w:cs="Arial"/>
                <w:sz w:val="18"/>
                <w:szCs w:val="18"/>
              </w:rPr>
            </w:pPr>
            <w:r>
              <w:rPr>
                <w:rFonts w:asciiTheme="minorHAnsi" w:hAnsiTheme="minorHAnsi" w:cs="Arial"/>
                <w:sz w:val="18"/>
                <w:szCs w:val="18"/>
              </w:rPr>
              <w:t>10% Attendance and In-Class Participation</w:t>
            </w:r>
          </w:p>
        </w:tc>
      </w:tr>
      <w:tr w:rsidR="00AE7BA6" w:rsidRPr="000A58D2" w14:paraId="07A80AE5" w14:textId="77777777">
        <w:tc>
          <w:tcPr>
            <w:tcW w:w="1090" w:type="pct"/>
            <w:vAlign w:val="center"/>
          </w:tcPr>
          <w:p w14:paraId="3F3B667E" w14:textId="77777777" w:rsidR="00AE7BA6" w:rsidRDefault="00AE7BA6" w:rsidP="00AE7BA6">
            <w:pPr>
              <w:pStyle w:val="NoSpacing"/>
              <w:tabs>
                <w:tab w:val="left" w:pos="1440"/>
              </w:tabs>
              <w:rPr>
                <w:rFonts w:asciiTheme="minorHAnsi" w:hAnsiTheme="minorHAnsi" w:cs="Arial"/>
                <w:b/>
                <w:sz w:val="18"/>
                <w:szCs w:val="18"/>
              </w:rPr>
            </w:pPr>
            <w:r>
              <w:rPr>
                <w:rFonts w:asciiTheme="minorHAnsi" w:hAnsiTheme="minorHAnsi" w:cs="Arial"/>
                <w:b/>
                <w:sz w:val="18"/>
                <w:szCs w:val="18"/>
              </w:rPr>
              <w:t xml:space="preserve">Homework and Project </w:t>
            </w:r>
          </w:p>
          <w:p w14:paraId="07180840" w14:textId="64D7D29A" w:rsidR="00AE7BA6" w:rsidRPr="000A58D2" w:rsidRDefault="00AE7BA6" w:rsidP="00AE7BA6">
            <w:pPr>
              <w:pStyle w:val="NoSpacing"/>
              <w:tabs>
                <w:tab w:val="left" w:pos="1440"/>
              </w:tabs>
              <w:rPr>
                <w:rFonts w:asciiTheme="minorHAnsi" w:hAnsiTheme="minorHAnsi" w:cs="Arial"/>
                <w:b/>
                <w:sz w:val="18"/>
                <w:szCs w:val="18"/>
              </w:rPr>
            </w:pPr>
            <w:r>
              <w:rPr>
                <w:rFonts w:asciiTheme="minorHAnsi" w:hAnsiTheme="minorHAnsi" w:cs="Arial"/>
                <w:b/>
                <w:sz w:val="18"/>
                <w:szCs w:val="18"/>
              </w:rPr>
              <w:t>Due Dates</w:t>
            </w:r>
          </w:p>
        </w:tc>
        <w:tc>
          <w:tcPr>
            <w:tcW w:w="3910" w:type="pct"/>
            <w:vAlign w:val="center"/>
          </w:tcPr>
          <w:p w14:paraId="6DDC0600" w14:textId="2DAE6045" w:rsidR="00AE7BA6" w:rsidRDefault="00AE7BA6" w:rsidP="00AE7BA6">
            <w:pPr>
              <w:widowControl w:val="0"/>
              <w:autoSpaceDE w:val="0"/>
              <w:autoSpaceDN w:val="0"/>
              <w:adjustRightInd w:val="0"/>
              <w:spacing w:after="0" w:line="240" w:lineRule="auto"/>
              <w:rPr>
                <w:rFonts w:asciiTheme="minorHAnsi" w:hAnsiTheme="minorHAnsi" w:cs="Helvetica Neue"/>
                <w:color w:val="222D35"/>
                <w:sz w:val="18"/>
                <w:szCs w:val="18"/>
              </w:rPr>
            </w:pPr>
            <w:r w:rsidRPr="00AE7BA6">
              <w:rPr>
                <w:rFonts w:asciiTheme="minorHAnsi" w:hAnsiTheme="minorHAnsi" w:cs="Helvetica Neue"/>
                <w:color w:val="222D35"/>
                <w:sz w:val="18"/>
                <w:szCs w:val="18"/>
              </w:rPr>
              <w:t>Below are assignment dates and their topics. I will clarify due dates as each homework is rolled out.     </w:t>
            </w:r>
          </w:p>
          <w:p w14:paraId="5414DC11" w14:textId="77777777" w:rsidR="00AE7BA6" w:rsidRDefault="00AE7BA6" w:rsidP="00AE7BA6">
            <w:pPr>
              <w:widowControl w:val="0"/>
              <w:autoSpaceDE w:val="0"/>
              <w:autoSpaceDN w:val="0"/>
              <w:adjustRightInd w:val="0"/>
              <w:spacing w:after="0" w:line="240" w:lineRule="auto"/>
              <w:rPr>
                <w:rFonts w:asciiTheme="minorHAnsi" w:hAnsiTheme="minorHAnsi" w:cs="Helvetica Neue"/>
                <w:b/>
                <w:bCs/>
                <w:color w:val="222D35"/>
                <w:sz w:val="18"/>
                <w:szCs w:val="18"/>
              </w:rPr>
            </w:pPr>
          </w:p>
          <w:p w14:paraId="04C38345" w14:textId="33D84C82" w:rsidR="00AE7BA6" w:rsidRDefault="00E02D44" w:rsidP="00AE7BA6">
            <w:pPr>
              <w:widowControl w:val="0"/>
              <w:autoSpaceDE w:val="0"/>
              <w:autoSpaceDN w:val="0"/>
              <w:adjustRightInd w:val="0"/>
              <w:spacing w:after="0" w:line="240" w:lineRule="auto"/>
              <w:rPr>
                <w:rFonts w:asciiTheme="minorHAnsi" w:hAnsiTheme="minorHAnsi" w:cs="Helvetica Neue"/>
                <w:color w:val="222D35"/>
                <w:sz w:val="18"/>
                <w:szCs w:val="18"/>
              </w:rPr>
            </w:pPr>
            <w:r>
              <w:rPr>
                <w:rFonts w:asciiTheme="minorHAnsi" w:hAnsiTheme="minorHAnsi" w:cs="Helvetica Neue"/>
                <w:b/>
                <w:bCs/>
                <w:color w:val="222D35"/>
                <w:sz w:val="18"/>
                <w:szCs w:val="18"/>
              </w:rPr>
              <w:t>HOMEWORK 1 assigned on 1/29/2018 - Due 2/7</w:t>
            </w:r>
            <w:r w:rsidR="00AE7BA6" w:rsidRPr="00AE7BA6">
              <w:rPr>
                <w:rFonts w:asciiTheme="minorHAnsi" w:hAnsiTheme="minorHAnsi" w:cs="Helvetica Neue"/>
                <w:b/>
                <w:bCs/>
                <w:color w:val="222D35"/>
                <w:sz w:val="18"/>
                <w:szCs w:val="18"/>
              </w:rPr>
              <w:t>/2018</w:t>
            </w:r>
          </w:p>
          <w:p w14:paraId="6201541C" w14:textId="5B8F90AF" w:rsidR="00AE7BA6" w:rsidRPr="00AE7BA6" w:rsidRDefault="00AE7BA6" w:rsidP="00AE7BA6">
            <w:pPr>
              <w:widowControl w:val="0"/>
              <w:autoSpaceDE w:val="0"/>
              <w:autoSpaceDN w:val="0"/>
              <w:adjustRightInd w:val="0"/>
              <w:spacing w:after="0" w:line="240" w:lineRule="auto"/>
              <w:rPr>
                <w:rFonts w:asciiTheme="minorHAnsi" w:hAnsiTheme="minorHAnsi" w:cs="Helvetica Neue"/>
                <w:color w:val="222D35"/>
                <w:sz w:val="18"/>
                <w:szCs w:val="18"/>
              </w:rPr>
            </w:pPr>
            <w:r w:rsidRPr="00AE7BA6">
              <w:rPr>
                <w:rFonts w:asciiTheme="minorHAnsi" w:hAnsiTheme="minorHAnsi" w:cs="Helvetica Neue"/>
                <w:color w:val="222D35"/>
                <w:sz w:val="18"/>
                <w:szCs w:val="18"/>
              </w:rPr>
              <w:t>1/31 Exploratory data analysis and correlations</w:t>
            </w:r>
          </w:p>
          <w:p w14:paraId="3F4B571C" w14:textId="77777777" w:rsidR="00AE7BA6" w:rsidRDefault="00AE7BA6" w:rsidP="00AE7BA6">
            <w:pPr>
              <w:widowControl w:val="0"/>
              <w:autoSpaceDE w:val="0"/>
              <w:autoSpaceDN w:val="0"/>
              <w:adjustRightInd w:val="0"/>
              <w:spacing w:after="0" w:line="240" w:lineRule="auto"/>
              <w:rPr>
                <w:rFonts w:asciiTheme="minorHAnsi" w:hAnsiTheme="minorHAnsi" w:cs="Helvetica Neue"/>
                <w:color w:val="222D35"/>
                <w:sz w:val="18"/>
                <w:szCs w:val="18"/>
              </w:rPr>
            </w:pPr>
          </w:p>
          <w:p w14:paraId="6804A2D1" w14:textId="27909657" w:rsidR="00AE7BA6" w:rsidRPr="00AE7BA6" w:rsidRDefault="00AE7BA6" w:rsidP="00AE7BA6">
            <w:pPr>
              <w:widowControl w:val="0"/>
              <w:autoSpaceDE w:val="0"/>
              <w:autoSpaceDN w:val="0"/>
              <w:adjustRightInd w:val="0"/>
              <w:spacing w:after="0" w:line="240" w:lineRule="auto"/>
              <w:rPr>
                <w:rFonts w:asciiTheme="minorHAnsi" w:hAnsiTheme="minorHAnsi" w:cs="Helvetica Neue"/>
                <w:color w:val="222D35"/>
                <w:sz w:val="18"/>
                <w:szCs w:val="18"/>
              </w:rPr>
            </w:pPr>
            <w:r w:rsidRPr="00AE7BA6">
              <w:rPr>
                <w:rFonts w:asciiTheme="minorHAnsi" w:hAnsiTheme="minorHAnsi" w:cs="Helvetica Neue"/>
                <w:color w:val="222D35"/>
                <w:sz w:val="18"/>
                <w:szCs w:val="18"/>
              </w:rPr>
              <w:t> </w:t>
            </w:r>
            <w:r w:rsidRPr="00AE7BA6">
              <w:rPr>
                <w:rFonts w:asciiTheme="minorHAnsi" w:hAnsiTheme="minorHAnsi" w:cs="Helvetica Neue"/>
                <w:b/>
                <w:bCs/>
                <w:color w:val="222D35"/>
                <w:sz w:val="18"/>
                <w:szCs w:val="18"/>
              </w:rPr>
              <w:t>HOMEWORK 2 -</w:t>
            </w:r>
            <w:r w:rsidR="00696095">
              <w:rPr>
                <w:rFonts w:asciiTheme="minorHAnsi" w:hAnsiTheme="minorHAnsi" w:cs="Helvetica Neue"/>
                <w:b/>
                <w:bCs/>
                <w:color w:val="222D35"/>
                <w:sz w:val="18"/>
                <w:szCs w:val="18"/>
              </w:rPr>
              <w:t xml:space="preserve"> assigned on 2/1/2018 - Due 2/14</w:t>
            </w:r>
            <w:r w:rsidRPr="00AE7BA6">
              <w:rPr>
                <w:rFonts w:asciiTheme="minorHAnsi" w:hAnsiTheme="minorHAnsi" w:cs="Helvetica Neue"/>
                <w:b/>
                <w:bCs/>
                <w:color w:val="222D35"/>
                <w:sz w:val="18"/>
                <w:szCs w:val="18"/>
              </w:rPr>
              <w:t>/2018</w:t>
            </w:r>
          </w:p>
          <w:p w14:paraId="7FB0E544" w14:textId="77777777" w:rsidR="00D94DDD" w:rsidRDefault="00AE7BA6" w:rsidP="00AE7BA6">
            <w:pPr>
              <w:widowControl w:val="0"/>
              <w:autoSpaceDE w:val="0"/>
              <w:autoSpaceDN w:val="0"/>
              <w:adjustRightInd w:val="0"/>
              <w:spacing w:after="0" w:line="240" w:lineRule="auto"/>
              <w:rPr>
                <w:rFonts w:asciiTheme="minorHAnsi" w:hAnsiTheme="minorHAnsi" w:cs="Helvetica Neue"/>
                <w:color w:val="222D35"/>
                <w:sz w:val="18"/>
                <w:szCs w:val="18"/>
              </w:rPr>
            </w:pPr>
            <w:r w:rsidRPr="00AE7BA6">
              <w:rPr>
                <w:rFonts w:asciiTheme="minorHAnsi" w:hAnsiTheme="minorHAnsi" w:cs="Helvetica Neue"/>
                <w:color w:val="222D35"/>
                <w:sz w:val="18"/>
                <w:szCs w:val="18"/>
              </w:rPr>
              <w:t>1/30 Transformation, Normalization (</w:t>
            </w:r>
            <w:proofErr w:type="spellStart"/>
            <w:r w:rsidRPr="00AE7BA6">
              <w:rPr>
                <w:rFonts w:asciiTheme="minorHAnsi" w:hAnsiTheme="minorHAnsi" w:cs="Helvetica Neue"/>
                <w:color w:val="222D35"/>
                <w:sz w:val="18"/>
                <w:szCs w:val="18"/>
              </w:rPr>
              <w:t>seq</w:t>
            </w:r>
            <w:proofErr w:type="spellEnd"/>
            <w:r w:rsidRPr="00AE7BA6">
              <w:rPr>
                <w:rFonts w:asciiTheme="minorHAnsi" w:hAnsiTheme="minorHAnsi" w:cs="Helvetica Neue"/>
                <w:color w:val="222D35"/>
                <w:sz w:val="18"/>
                <w:szCs w:val="18"/>
              </w:rPr>
              <w:t xml:space="preserve"> depth, median-of-ratios, </w:t>
            </w:r>
            <w:proofErr w:type="spellStart"/>
            <w:r w:rsidRPr="00AE7BA6">
              <w:rPr>
                <w:rFonts w:asciiTheme="minorHAnsi" w:hAnsiTheme="minorHAnsi" w:cs="Helvetica Neue"/>
                <w:color w:val="222D35"/>
                <w:sz w:val="18"/>
                <w:szCs w:val="18"/>
              </w:rPr>
              <w:t>quantile</w:t>
            </w:r>
            <w:proofErr w:type="spellEnd"/>
            <w:r w:rsidRPr="00AE7BA6">
              <w:rPr>
                <w:rFonts w:asciiTheme="minorHAnsi" w:hAnsiTheme="minorHAnsi" w:cs="Helvetica Neue"/>
                <w:color w:val="222D35"/>
                <w:sz w:val="18"/>
                <w:szCs w:val="18"/>
              </w:rPr>
              <w:t xml:space="preserve">, </w:t>
            </w:r>
            <w:proofErr w:type="spellStart"/>
            <w:r w:rsidRPr="00AE7BA6">
              <w:rPr>
                <w:rFonts w:asciiTheme="minorHAnsi" w:hAnsiTheme="minorHAnsi" w:cs="Helvetica Neue"/>
                <w:color w:val="222D35"/>
                <w:sz w:val="18"/>
                <w:szCs w:val="18"/>
              </w:rPr>
              <w:t>rpkm</w:t>
            </w:r>
            <w:proofErr w:type="spellEnd"/>
            <w:r w:rsidRPr="00AE7BA6">
              <w:rPr>
                <w:rFonts w:asciiTheme="minorHAnsi" w:hAnsiTheme="minorHAnsi" w:cs="Helvetica Neue"/>
                <w:color w:val="222D35"/>
                <w:sz w:val="18"/>
                <w:szCs w:val="18"/>
              </w:rPr>
              <w:t xml:space="preserve">), </w:t>
            </w:r>
            <w:proofErr w:type="spellStart"/>
            <w:r w:rsidRPr="00AE7BA6">
              <w:rPr>
                <w:rFonts w:asciiTheme="minorHAnsi" w:hAnsiTheme="minorHAnsi" w:cs="Helvetica Neue"/>
                <w:color w:val="222D35"/>
                <w:sz w:val="18"/>
                <w:szCs w:val="18"/>
              </w:rPr>
              <w:t>Spikein</w:t>
            </w:r>
            <w:proofErr w:type="spellEnd"/>
            <w:r w:rsidRPr="00AE7BA6">
              <w:rPr>
                <w:rFonts w:asciiTheme="minorHAnsi" w:hAnsiTheme="minorHAnsi" w:cs="Helvetica Neue"/>
                <w:color w:val="222D35"/>
                <w:sz w:val="18"/>
                <w:szCs w:val="18"/>
              </w:rPr>
              <w:t xml:space="preserve"> Controls </w:t>
            </w:r>
          </w:p>
          <w:p w14:paraId="1674F847" w14:textId="77777777" w:rsidR="00D94DDD" w:rsidRDefault="00AE7BA6" w:rsidP="00AE7BA6">
            <w:pPr>
              <w:widowControl w:val="0"/>
              <w:autoSpaceDE w:val="0"/>
              <w:autoSpaceDN w:val="0"/>
              <w:adjustRightInd w:val="0"/>
              <w:spacing w:after="0" w:line="240" w:lineRule="auto"/>
              <w:rPr>
                <w:rFonts w:asciiTheme="minorHAnsi" w:hAnsiTheme="minorHAnsi" w:cs="Helvetica Neue"/>
                <w:color w:val="222D35"/>
                <w:sz w:val="18"/>
                <w:szCs w:val="18"/>
              </w:rPr>
            </w:pPr>
            <w:r w:rsidRPr="00AE7BA6">
              <w:rPr>
                <w:rFonts w:asciiTheme="minorHAnsi" w:hAnsiTheme="minorHAnsi" w:cs="Helvetica Neue"/>
                <w:color w:val="222D35"/>
                <w:sz w:val="18"/>
                <w:szCs w:val="18"/>
              </w:rPr>
              <w:t>2/1 Modeling continuous (Normal; Log-normal) vs. discrete distributions (Poisson; Negative Binomial) </w:t>
            </w:r>
          </w:p>
          <w:p w14:paraId="14E7144E" w14:textId="20657364" w:rsidR="00AE7BA6" w:rsidRPr="00AE7BA6" w:rsidRDefault="00AE7BA6" w:rsidP="00AE7BA6">
            <w:pPr>
              <w:widowControl w:val="0"/>
              <w:autoSpaceDE w:val="0"/>
              <w:autoSpaceDN w:val="0"/>
              <w:adjustRightInd w:val="0"/>
              <w:spacing w:after="0" w:line="240" w:lineRule="auto"/>
              <w:rPr>
                <w:rFonts w:asciiTheme="minorHAnsi" w:hAnsiTheme="minorHAnsi" w:cs="Helvetica Neue"/>
                <w:color w:val="222D35"/>
                <w:sz w:val="18"/>
                <w:szCs w:val="18"/>
              </w:rPr>
            </w:pPr>
            <w:r w:rsidRPr="00AE7BA6">
              <w:rPr>
                <w:rFonts w:asciiTheme="minorHAnsi" w:hAnsiTheme="minorHAnsi" w:cs="Helvetica Neue"/>
                <w:color w:val="222D35"/>
                <w:sz w:val="18"/>
                <w:szCs w:val="18"/>
              </w:rPr>
              <w:t>2/6 Parameter estimation with maximum likelihood; Global mean-variance relationship</w:t>
            </w:r>
          </w:p>
          <w:p w14:paraId="4859AC55" w14:textId="77777777" w:rsidR="00AE7BA6" w:rsidRDefault="00AE7BA6" w:rsidP="00AE7BA6">
            <w:pPr>
              <w:widowControl w:val="0"/>
              <w:autoSpaceDE w:val="0"/>
              <w:autoSpaceDN w:val="0"/>
              <w:adjustRightInd w:val="0"/>
              <w:spacing w:after="0" w:line="240" w:lineRule="auto"/>
              <w:rPr>
                <w:rFonts w:asciiTheme="minorHAnsi" w:hAnsiTheme="minorHAnsi" w:cs="Helvetica Neue"/>
                <w:color w:val="222D35"/>
                <w:sz w:val="18"/>
                <w:szCs w:val="18"/>
              </w:rPr>
            </w:pPr>
          </w:p>
          <w:p w14:paraId="0002A8CA" w14:textId="44EA5714" w:rsidR="00AE7BA6" w:rsidRPr="00AE7BA6" w:rsidRDefault="00AE7BA6" w:rsidP="00AE7BA6">
            <w:pPr>
              <w:widowControl w:val="0"/>
              <w:autoSpaceDE w:val="0"/>
              <w:autoSpaceDN w:val="0"/>
              <w:adjustRightInd w:val="0"/>
              <w:spacing w:after="0" w:line="240" w:lineRule="auto"/>
              <w:rPr>
                <w:rFonts w:asciiTheme="minorHAnsi" w:hAnsiTheme="minorHAnsi" w:cs="Helvetica Neue"/>
                <w:color w:val="222D35"/>
                <w:sz w:val="18"/>
                <w:szCs w:val="18"/>
              </w:rPr>
            </w:pPr>
            <w:r w:rsidRPr="00AE7BA6">
              <w:rPr>
                <w:rFonts w:asciiTheme="minorHAnsi" w:hAnsiTheme="minorHAnsi" w:cs="Helvetica Neue"/>
                <w:color w:val="222D35"/>
                <w:sz w:val="18"/>
                <w:szCs w:val="18"/>
              </w:rPr>
              <w:t> </w:t>
            </w:r>
            <w:r w:rsidRPr="00AE7BA6">
              <w:rPr>
                <w:rFonts w:asciiTheme="minorHAnsi" w:hAnsiTheme="minorHAnsi" w:cs="Helvetica Neue"/>
                <w:b/>
                <w:bCs/>
                <w:color w:val="222D35"/>
                <w:sz w:val="18"/>
                <w:szCs w:val="18"/>
              </w:rPr>
              <w:t>HOMEWORK 3 -</w:t>
            </w:r>
            <w:r w:rsidR="00CE57FB">
              <w:rPr>
                <w:rFonts w:asciiTheme="minorHAnsi" w:hAnsiTheme="minorHAnsi" w:cs="Helvetica Neue"/>
                <w:b/>
                <w:bCs/>
                <w:color w:val="222D35"/>
                <w:sz w:val="18"/>
                <w:szCs w:val="18"/>
              </w:rPr>
              <w:t xml:space="preserve"> assigned on 2/8/2018 - Due 2/22</w:t>
            </w:r>
            <w:r w:rsidRPr="00AE7BA6">
              <w:rPr>
                <w:rFonts w:asciiTheme="minorHAnsi" w:hAnsiTheme="minorHAnsi" w:cs="Helvetica Neue"/>
                <w:b/>
                <w:bCs/>
                <w:color w:val="222D35"/>
                <w:sz w:val="18"/>
                <w:szCs w:val="18"/>
              </w:rPr>
              <w:t>/2018</w:t>
            </w:r>
          </w:p>
          <w:p w14:paraId="6F08949F" w14:textId="6A7CD5E5" w:rsidR="00D94DDD" w:rsidRDefault="003F688A" w:rsidP="00AE7BA6">
            <w:pPr>
              <w:widowControl w:val="0"/>
              <w:autoSpaceDE w:val="0"/>
              <w:autoSpaceDN w:val="0"/>
              <w:adjustRightInd w:val="0"/>
              <w:spacing w:after="0" w:line="240" w:lineRule="auto"/>
              <w:rPr>
                <w:rFonts w:asciiTheme="minorHAnsi" w:hAnsiTheme="minorHAnsi" w:cs="Helvetica Neue"/>
                <w:color w:val="222D35"/>
                <w:sz w:val="18"/>
                <w:szCs w:val="18"/>
              </w:rPr>
            </w:pPr>
            <w:r>
              <w:rPr>
                <w:rFonts w:asciiTheme="minorHAnsi" w:hAnsiTheme="minorHAnsi" w:cs="Helvetica Neue"/>
                <w:color w:val="222D35"/>
                <w:sz w:val="18"/>
                <w:szCs w:val="18"/>
              </w:rPr>
              <w:t>2/13, 2/20, 2/22</w:t>
            </w:r>
            <w:r w:rsidR="00AE7BA6" w:rsidRPr="00AE7BA6">
              <w:rPr>
                <w:rFonts w:asciiTheme="minorHAnsi" w:hAnsiTheme="minorHAnsi" w:cs="Helvetica Neue"/>
                <w:color w:val="222D35"/>
                <w:sz w:val="18"/>
                <w:szCs w:val="18"/>
              </w:rPr>
              <w:t xml:space="preserve"> Differential Gene expression Part 1. T-test; Fisher’s Exact Test; Likelihood Ratio Test; Wald Test </w:t>
            </w:r>
          </w:p>
          <w:p w14:paraId="0112068F" w14:textId="3190DEA0" w:rsidR="00AE7BA6" w:rsidRPr="00AE7BA6" w:rsidRDefault="00AE7BA6" w:rsidP="00AE7BA6">
            <w:pPr>
              <w:widowControl w:val="0"/>
              <w:autoSpaceDE w:val="0"/>
              <w:autoSpaceDN w:val="0"/>
              <w:adjustRightInd w:val="0"/>
              <w:spacing w:after="0" w:line="240" w:lineRule="auto"/>
              <w:rPr>
                <w:rFonts w:asciiTheme="minorHAnsi" w:hAnsiTheme="minorHAnsi" w:cs="Helvetica Neue"/>
                <w:color w:val="222D35"/>
                <w:sz w:val="18"/>
                <w:szCs w:val="18"/>
              </w:rPr>
            </w:pPr>
            <w:r w:rsidRPr="00AE7BA6">
              <w:rPr>
                <w:rFonts w:asciiTheme="minorHAnsi" w:hAnsiTheme="minorHAnsi" w:cs="Helvetica Neue"/>
                <w:color w:val="222D35"/>
                <w:sz w:val="18"/>
                <w:szCs w:val="18"/>
              </w:rPr>
              <w:t xml:space="preserve">Differential Gene expression Part 2. Nonparametric tests (K-S; Mann Whitney U); </w:t>
            </w:r>
            <w:r w:rsidR="003F688A">
              <w:rPr>
                <w:rFonts w:asciiTheme="minorHAnsi" w:hAnsiTheme="minorHAnsi" w:cs="Helvetica Neue"/>
                <w:color w:val="222D35"/>
                <w:sz w:val="18"/>
                <w:szCs w:val="18"/>
              </w:rPr>
              <w:t xml:space="preserve">Part 3. </w:t>
            </w:r>
            <w:r w:rsidRPr="00AE7BA6">
              <w:rPr>
                <w:rFonts w:asciiTheme="minorHAnsi" w:hAnsiTheme="minorHAnsi" w:cs="Helvetica Neue"/>
                <w:color w:val="222D35"/>
                <w:sz w:val="18"/>
                <w:szCs w:val="18"/>
              </w:rPr>
              <w:t>Randomization tests;  Permutation tests; Bootstrapping</w:t>
            </w:r>
          </w:p>
          <w:p w14:paraId="33350695" w14:textId="77777777" w:rsidR="00AE7BA6" w:rsidRDefault="00AE7BA6" w:rsidP="00AE7BA6">
            <w:pPr>
              <w:widowControl w:val="0"/>
              <w:autoSpaceDE w:val="0"/>
              <w:autoSpaceDN w:val="0"/>
              <w:adjustRightInd w:val="0"/>
              <w:spacing w:after="0" w:line="240" w:lineRule="auto"/>
              <w:rPr>
                <w:rFonts w:asciiTheme="minorHAnsi" w:hAnsiTheme="minorHAnsi" w:cs="Helvetica Neue"/>
                <w:color w:val="222D35"/>
                <w:sz w:val="18"/>
                <w:szCs w:val="18"/>
              </w:rPr>
            </w:pPr>
          </w:p>
          <w:p w14:paraId="24A52323" w14:textId="5CBFECA1" w:rsidR="00AE7BA6" w:rsidRPr="00AE7BA6" w:rsidRDefault="00AE7BA6" w:rsidP="00AE7BA6">
            <w:pPr>
              <w:widowControl w:val="0"/>
              <w:autoSpaceDE w:val="0"/>
              <w:autoSpaceDN w:val="0"/>
              <w:adjustRightInd w:val="0"/>
              <w:spacing w:after="0" w:line="240" w:lineRule="auto"/>
              <w:rPr>
                <w:rFonts w:asciiTheme="minorHAnsi" w:hAnsiTheme="minorHAnsi" w:cs="Helvetica Neue"/>
                <w:color w:val="222D35"/>
                <w:sz w:val="18"/>
                <w:szCs w:val="18"/>
              </w:rPr>
            </w:pPr>
            <w:r w:rsidRPr="00AE7BA6">
              <w:rPr>
                <w:rFonts w:asciiTheme="minorHAnsi" w:hAnsiTheme="minorHAnsi" w:cs="Helvetica Neue"/>
                <w:color w:val="222D35"/>
                <w:sz w:val="18"/>
                <w:szCs w:val="18"/>
              </w:rPr>
              <w:t> </w:t>
            </w:r>
            <w:r w:rsidR="00AB4A7D">
              <w:rPr>
                <w:rFonts w:asciiTheme="minorHAnsi" w:hAnsiTheme="minorHAnsi" w:cs="Helvetica Neue"/>
                <w:b/>
                <w:bCs/>
                <w:color w:val="222D35"/>
                <w:sz w:val="18"/>
                <w:szCs w:val="18"/>
              </w:rPr>
              <w:t>HOMEWORK 4 - assigned on 2/24</w:t>
            </w:r>
            <w:r w:rsidR="003F688A">
              <w:rPr>
                <w:rFonts w:asciiTheme="minorHAnsi" w:hAnsiTheme="minorHAnsi" w:cs="Helvetica Neue"/>
                <w:b/>
                <w:bCs/>
                <w:color w:val="222D35"/>
                <w:sz w:val="18"/>
                <w:szCs w:val="18"/>
              </w:rPr>
              <w:t>/2018 - Due 3/3</w:t>
            </w:r>
            <w:r w:rsidRPr="00AE7BA6">
              <w:rPr>
                <w:rFonts w:asciiTheme="minorHAnsi" w:hAnsiTheme="minorHAnsi" w:cs="Helvetica Neue"/>
                <w:b/>
                <w:bCs/>
                <w:color w:val="222D35"/>
                <w:sz w:val="18"/>
                <w:szCs w:val="18"/>
              </w:rPr>
              <w:t>/2018</w:t>
            </w:r>
          </w:p>
          <w:p w14:paraId="05E53619" w14:textId="3B279EA5" w:rsidR="00AE7BA6" w:rsidRPr="00AE7BA6" w:rsidRDefault="003F688A" w:rsidP="00AE7BA6">
            <w:pPr>
              <w:widowControl w:val="0"/>
              <w:autoSpaceDE w:val="0"/>
              <w:autoSpaceDN w:val="0"/>
              <w:adjustRightInd w:val="0"/>
              <w:spacing w:after="0" w:line="240" w:lineRule="auto"/>
              <w:rPr>
                <w:rFonts w:asciiTheme="minorHAnsi" w:hAnsiTheme="minorHAnsi" w:cs="Helvetica Neue"/>
                <w:color w:val="222D35"/>
                <w:sz w:val="18"/>
                <w:szCs w:val="18"/>
              </w:rPr>
            </w:pPr>
            <w:r>
              <w:rPr>
                <w:rFonts w:asciiTheme="minorHAnsi" w:hAnsiTheme="minorHAnsi" w:cs="Helvetica Neue"/>
                <w:color w:val="222D35"/>
                <w:sz w:val="18"/>
                <w:szCs w:val="18"/>
              </w:rPr>
              <w:t>2/27</w:t>
            </w:r>
            <w:r w:rsidR="00AE7BA6" w:rsidRPr="00AE7BA6">
              <w:rPr>
                <w:rFonts w:asciiTheme="minorHAnsi" w:hAnsiTheme="minorHAnsi" w:cs="Helvetica Neue"/>
                <w:color w:val="222D35"/>
                <w:sz w:val="18"/>
                <w:szCs w:val="18"/>
              </w:rPr>
              <w:t xml:space="preserve"> </w:t>
            </w:r>
            <w:r w:rsidR="00D63E7E" w:rsidRPr="00AE7BA6">
              <w:rPr>
                <w:rFonts w:asciiTheme="minorHAnsi" w:hAnsiTheme="minorHAnsi" w:cs="Helvetica Neue"/>
                <w:color w:val="222D35"/>
                <w:sz w:val="18"/>
                <w:szCs w:val="18"/>
              </w:rPr>
              <w:t>Multiple Testing Correction</w:t>
            </w:r>
          </w:p>
          <w:p w14:paraId="000B150F" w14:textId="77777777" w:rsidR="00AE7BA6" w:rsidRDefault="00AE7BA6" w:rsidP="00AE7BA6">
            <w:pPr>
              <w:widowControl w:val="0"/>
              <w:autoSpaceDE w:val="0"/>
              <w:autoSpaceDN w:val="0"/>
              <w:adjustRightInd w:val="0"/>
              <w:spacing w:after="0" w:line="240" w:lineRule="auto"/>
              <w:rPr>
                <w:rFonts w:asciiTheme="minorHAnsi" w:hAnsiTheme="minorHAnsi" w:cs="Helvetica Neue"/>
                <w:color w:val="222D35"/>
                <w:sz w:val="18"/>
                <w:szCs w:val="18"/>
              </w:rPr>
            </w:pPr>
          </w:p>
          <w:p w14:paraId="5E5A8B19" w14:textId="78C6B38F" w:rsidR="00D94DDD" w:rsidRDefault="00AE7BA6" w:rsidP="00AE7BA6">
            <w:pPr>
              <w:widowControl w:val="0"/>
              <w:autoSpaceDE w:val="0"/>
              <w:autoSpaceDN w:val="0"/>
              <w:adjustRightInd w:val="0"/>
              <w:spacing w:after="0" w:line="240" w:lineRule="auto"/>
              <w:rPr>
                <w:rFonts w:asciiTheme="minorHAnsi" w:hAnsiTheme="minorHAnsi" w:cs="Helvetica Neue"/>
                <w:color w:val="222D35"/>
                <w:sz w:val="18"/>
                <w:szCs w:val="18"/>
              </w:rPr>
            </w:pPr>
            <w:r w:rsidRPr="00AE7BA6">
              <w:rPr>
                <w:rFonts w:asciiTheme="minorHAnsi" w:hAnsiTheme="minorHAnsi" w:cs="Helvetica Neue"/>
                <w:color w:val="222D35"/>
                <w:sz w:val="18"/>
                <w:szCs w:val="18"/>
              </w:rPr>
              <w:t> </w:t>
            </w:r>
            <w:r w:rsidR="00AB4A7D">
              <w:rPr>
                <w:rFonts w:asciiTheme="minorHAnsi" w:hAnsiTheme="minorHAnsi" w:cs="Helvetica Neue"/>
                <w:b/>
                <w:bCs/>
                <w:color w:val="222D35"/>
                <w:sz w:val="18"/>
                <w:szCs w:val="18"/>
              </w:rPr>
              <w:t>Homework 5 - assigned on 2/24</w:t>
            </w:r>
            <w:r w:rsidRPr="00AE7BA6">
              <w:rPr>
                <w:rFonts w:asciiTheme="minorHAnsi" w:hAnsiTheme="minorHAnsi" w:cs="Helvetica Neue"/>
                <w:b/>
                <w:bCs/>
                <w:color w:val="222D35"/>
                <w:sz w:val="18"/>
                <w:szCs w:val="18"/>
              </w:rPr>
              <w:t>/2018 - D</w:t>
            </w:r>
            <w:r w:rsidR="00D63E7E">
              <w:rPr>
                <w:rFonts w:asciiTheme="minorHAnsi" w:hAnsiTheme="minorHAnsi" w:cs="Helvetica Neue"/>
                <w:b/>
                <w:bCs/>
                <w:color w:val="222D35"/>
                <w:sz w:val="18"/>
                <w:szCs w:val="18"/>
              </w:rPr>
              <w:t>ue 3/2</w:t>
            </w:r>
            <w:r w:rsidR="00AB4A7D">
              <w:rPr>
                <w:rFonts w:asciiTheme="minorHAnsi" w:hAnsiTheme="minorHAnsi" w:cs="Helvetica Neue"/>
                <w:b/>
                <w:bCs/>
                <w:color w:val="222D35"/>
                <w:sz w:val="18"/>
                <w:szCs w:val="18"/>
              </w:rPr>
              <w:t>0</w:t>
            </w:r>
            <w:r w:rsidRPr="00AE7BA6">
              <w:rPr>
                <w:rFonts w:asciiTheme="minorHAnsi" w:hAnsiTheme="minorHAnsi" w:cs="Helvetica Neue"/>
                <w:b/>
                <w:bCs/>
                <w:color w:val="222D35"/>
                <w:sz w:val="18"/>
                <w:szCs w:val="18"/>
              </w:rPr>
              <w:t>/2018</w:t>
            </w:r>
            <w:r w:rsidRPr="00AE7BA6">
              <w:rPr>
                <w:rFonts w:asciiTheme="minorHAnsi" w:hAnsiTheme="minorHAnsi" w:cs="Helvetica Neue"/>
                <w:color w:val="222D35"/>
                <w:sz w:val="18"/>
                <w:szCs w:val="18"/>
              </w:rPr>
              <w:t> </w:t>
            </w:r>
          </w:p>
          <w:p w14:paraId="43B8EBA8" w14:textId="1EBD86D5" w:rsidR="00AE7BA6" w:rsidRDefault="00AB4A7D" w:rsidP="00AE7BA6">
            <w:pPr>
              <w:widowControl w:val="0"/>
              <w:autoSpaceDE w:val="0"/>
              <w:autoSpaceDN w:val="0"/>
              <w:adjustRightInd w:val="0"/>
              <w:spacing w:after="0" w:line="240" w:lineRule="auto"/>
              <w:rPr>
                <w:rFonts w:asciiTheme="minorHAnsi" w:hAnsiTheme="minorHAnsi" w:cs="Helvetica Neue"/>
                <w:b/>
                <w:bCs/>
                <w:color w:val="222D35"/>
                <w:sz w:val="18"/>
                <w:szCs w:val="18"/>
              </w:rPr>
            </w:pPr>
            <w:r>
              <w:rPr>
                <w:rFonts w:asciiTheme="minorHAnsi" w:hAnsiTheme="minorHAnsi" w:cs="Helvetica Neue"/>
                <w:color w:val="222D35"/>
                <w:sz w:val="18"/>
                <w:szCs w:val="18"/>
              </w:rPr>
              <w:t>3/1</w:t>
            </w:r>
            <w:r w:rsidRPr="00AE7BA6">
              <w:rPr>
                <w:rFonts w:asciiTheme="minorHAnsi" w:hAnsiTheme="minorHAnsi" w:cs="Helvetica Neue"/>
                <w:color w:val="222D35"/>
                <w:sz w:val="18"/>
                <w:szCs w:val="18"/>
              </w:rPr>
              <w:t xml:space="preserve"> </w:t>
            </w:r>
            <w:r w:rsidR="00D63E7E">
              <w:rPr>
                <w:rFonts w:asciiTheme="minorHAnsi" w:hAnsiTheme="minorHAnsi" w:cs="Helvetica Neue"/>
                <w:color w:val="222D35"/>
                <w:sz w:val="18"/>
                <w:szCs w:val="18"/>
              </w:rPr>
              <w:t>Principal Component Analysis</w:t>
            </w:r>
            <w:r w:rsidRPr="00AE7BA6">
              <w:rPr>
                <w:rFonts w:asciiTheme="minorHAnsi" w:hAnsiTheme="minorHAnsi" w:cs="Helvetica Neue"/>
                <w:color w:val="222D35"/>
                <w:sz w:val="18"/>
                <w:szCs w:val="18"/>
              </w:rPr>
              <w:t xml:space="preserve"> </w:t>
            </w:r>
          </w:p>
          <w:p w14:paraId="5FFFD0E2" w14:textId="77777777" w:rsidR="00AB4A7D" w:rsidRDefault="00AB4A7D" w:rsidP="00AE7BA6">
            <w:pPr>
              <w:widowControl w:val="0"/>
              <w:autoSpaceDE w:val="0"/>
              <w:autoSpaceDN w:val="0"/>
              <w:adjustRightInd w:val="0"/>
              <w:spacing w:after="0" w:line="240" w:lineRule="auto"/>
              <w:rPr>
                <w:rFonts w:asciiTheme="minorHAnsi" w:hAnsiTheme="minorHAnsi" w:cs="Helvetica Neue"/>
                <w:b/>
                <w:bCs/>
                <w:color w:val="222D35"/>
                <w:sz w:val="18"/>
                <w:szCs w:val="18"/>
              </w:rPr>
            </w:pPr>
          </w:p>
          <w:p w14:paraId="4E3D1918" w14:textId="144F69C6" w:rsidR="00AB4A7D" w:rsidRDefault="00AB4A7D" w:rsidP="00AE7BA6">
            <w:pPr>
              <w:widowControl w:val="0"/>
              <w:autoSpaceDE w:val="0"/>
              <w:autoSpaceDN w:val="0"/>
              <w:adjustRightInd w:val="0"/>
              <w:spacing w:after="0" w:line="240" w:lineRule="auto"/>
              <w:rPr>
                <w:rFonts w:asciiTheme="minorHAnsi" w:hAnsiTheme="minorHAnsi" w:cs="Helvetica Neue"/>
                <w:b/>
                <w:bCs/>
                <w:color w:val="222D35"/>
                <w:sz w:val="18"/>
                <w:szCs w:val="18"/>
              </w:rPr>
            </w:pPr>
            <w:r w:rsidRPr="00AE7BA6">
              <w:rPr>
                <w:rFonts w:asciiTheme="minorHAnsi" w:hAnsiTheme="minorHAnsi" w:cs="Helvetica Neue"/>
                <w:b/>
                <w:bCs/>
                <w:color w:val="222D35"/>
                <w:sz w:val="18"/>
                <w:szCs w:val="18"/>
              </w:rPr>
              <w:t>FINAL PROJECT STRATEGY PLAN  (Formulate final project plan and preliminary data 3/1/2018-3/16/2018)</w:t>
            </w:r>
            <w:r w:rsidRPr="00AE7BA6">
              <w:rPr>
                <w:rFonts w:asciiTheme="minorHAnsi" w:hAnsiTheme="minorHAnsi" w:cs="Helvetica Neue"/>
                <w:color w:val="222D35"/>
                <w:sz w:val="18"/>
                <w:szCs w:val="18"/>
              </w:rPr>
              <w:t> **Note, By Friday 3/16 at 11:59pm turn in a 1 page talk sheet with hypothesis, objective, data selected and methods with 10 general bullet points to canvas</w:t>
            </w:r>
          </w:p>
          <w:p w14:paraId="18F89A98" w14:textId="77777777" w:rsidR="00AB4A7D" w:rsidRDefault="00AB4A7D" w:rsidP="00AE7BA6">
            <w:pPr>
              <w:widowControl w:val="0"/>
              <w:autoSpaceDE w:val="0"/>
              <w:autoSpaceDN w:val="0"/>
              <w:adjustRightInd w:val="0"/>
              <w:spacing w:after="0" w:line="240" w:lineRule="auto"/>
              <w:rPr>
                <w:rFonts w:asciiTheme="minorHAnsi" w:hAnsiTheme="minorHAnsi" w:cs="Helvetica Neue"/>
                <w:b/>
                <w:bCs/>
                <w:color w:val="222D35"/>
                <w:sz w:val="18"/>
                <w:szCs w:val="18"/>
              </w:rPr>
            </w:pPr>
          </w:p>
          <w:p w14:paraId="00350A05" w14:textId="5F972024" w:rsidR="00AE7BA6" w:rsidRPr="00AE7BA6" w:rsidRDefault="00AE7BA6" w:rsidP="00AE7BA6">
            <w:pPr>
              <w:widowControl w:val="0"/>
              <w:autoSpaceDE w:val="0"/>
              <w:autoSpaceDN w:val="0"/>
              <w:adjustRightInd w:val="0"/>
              <w:spacing w:after="0" w:line="240" w:lineRule="auto"/>
              <w:rPr>
                <w:rFonts w:asciiTheme="minorHAnsi" w:hAnsiTheme="minorHAnsi" w:cs="Helvetica Neue"/>
                <w:b/>
                <w:bCs/>
                <w:color w:val="222D35"/>
                <w:sz w:val="18"/>
                <w:szCs w:val="18"/>
              </w:rPr>
            </w:pPr>
            <w:r w:rsidRPr="00AE7BA6">
              <w:rPr>
                <w:rFonts w:asciiTheme="minorHAnsi" w:hAnsiTheme="minorHAnsi" w:cs="Helvetica Neue"/>
                <w:b/>
                <w:bCs/>
                <w:color w:val="222D35"/>
                <w:sz w:val="18"/>
                <w:szCs w:val="18"/>
              </w:rPr>
              <w:t>FINAL PROJECT DUE -- WEDNESDAY, APRIL 25 @ 11:59pm </w:t>
            </w:r>
          </w:p>
          <w:p w14:paraId="2835590F" w14:textId="77777777" w:rsidR="00AE7BA6" w:rsidRDefault="00AE7BA6" w:rsidP="00AE7BA6">
            <w:pPr>
              <w:pStyle w:val="NoSpacing"/>
              <w:tabs>
                <w:tab w:val="left" w:pos="1440"/>
              </w:tabs>
              <w:rPr>
                <w:rFonts w:asciiTheme="minorHAnsi" w:hAnsiTheme="minorHAnsi" w:cs="Helvetica Neue"/>
                <w:color w:val="222D35"/>
                <w:sz w:val="18"/>
                <w:szCs w:val="18"/>
              </w:rPr>
            </w:pPr>
            <w:r w:rsidRPr="00AE7BA6">
              <w:rPr>
                <w:rFonts w:asciiTheme="minorHAnsi" w:hAnsiTheme="minorHAnsi" w:cs="Helvetica Neue"/>
                <w:color w:val="222D35"/>
                <w:sz w:val="18"/>
                <w:szCs w:val="18"/>
              </w:rPr>
              <w:t xml:space="preserve">Final Project: Integrating multiple (2-3) </w:t>
            </w:r>
            <w:proofErr w:type="spellStart"/>
            <w:r w:rsidRPr="00AE7BA6">
              <w:rPr>
                <w:rFonts w:asciiTheme="minorHAnsi" w:hAnsiTheme="minorHAnsi" w:cs="Helvetica Neue"/>
                <w:color w:val="222D35"/>
                <w:sz w:val="18"/>
                <w:szCs w:val="18"/>
              </w:rPr>
              <w:t>epigenomic</w:t>
            </w:r>
            <w:proofErr w:type="spellEnd"/>
            <w:r w:rsidRPr="00AE7BA6">
              <w:rPr>
                <w:rFonts w:asciiTheme="minorHAnsi" w:hAnsiTheme="minorHAnsi" w:cs="Helvetica Neue"/>
                <w:color w:val="222D35"/>
                <w:sz w:val="18"/>
                <w:szCs w:val="18"/>
              </w:rPr>
              <w:t xml:space="preserve"> (or other genetics) data sets to test hypotheses about transcriptional (or genome) regulation. Students pick their own data sets – write a 3 page report with abstract, introduction, hypotheses, methods, results, conclusions and references. Include at least 5 figures with captions.</w:t>
            </w:r>
          </w:p>
          <w:p w14:paraId="400129A9" w14:textId="0DCE0CE7" w:rsidR="00AE7BA6" w:rsidRDefault="00AE7BA6" w:rsidP="00AE7BA6">
            <w:pPr>
              <w:pStyle w:val="NoSpacing"/>
              <w:tabs>
                <w:tab w:val="left" w:pos="1440"/>
              </w:tabs>
              <w:rPr>
                <w:rFonts w:asciiTheme="minorHAnsi" w:hAnsiTheme="minorHAnsi" w:cs="Arial"/>
                <w:sz w:val="18"/>
                <w:szCs w:val="18"/>
              </w:rPr>
            </w:pPr>
          </w:p>
        </w:tc>
      </w:tr>
      <w:tr w:rsidR="00AF7818" w:rsidRPr="000A58D2" w14:paraId="5B0BAF74" w14:textId="77777777">
        <w:tc>
          <w:tcPr>
            <w:tcW w:w="1090" w:type="pct"/>
            <w:vAlign w:val="center"/>
          </w:tcPr>
          <w:p w14:paraId="32686501" w14:textId="77777777" w:rsidR="00AF7818" w:rsidRPr="000A58D2" w:rsidRDefault="00AF7818" w:rsidP="00AE7BA6">
            <w:pPr>
              <w:pStyle w:val="NoSpacing"/>
              <w:tabs>
                <w:tab w:val="left" w:pos="1440"/>
              </w:tabs>
              <w:rPr>
                <w:rFonts w:asciiTheme="minorHAnsi" w:hAnsiTheme="minorHAnsi"/>
                <w:b/>
                <w:sz w:val="18"/>
                <w:szCs w:val="18"/>
              </w:rPr>
            </w:pPr>
            <w:r w:rsidRPr="000A58D2">
              <w:rPr>
                <w:rFonts w:asciiTheme="minorHAnsi" w:hAnsiTheme="minorHAnsi" w:cs="Arial"/>
                <w:b/>
                <w:sz w:val="18"/>
                <w:szCs w:val="18"/>
              </w:rPr>
              <w:lastRenderedPageBreak/>
              <w:t>Prepared By/Date</w:t>
            </w:r>
          </w:p>
        </w:tc>
        <w:tc>
          <w:tcPr>
            <w:tcW w:w="3910" w:type="pct"/>
            <w:vAlign w:val="center"/>
          </w:tcPr>
          <w:p w14:paraId="69F79B3F" w14:textId="12C23EB3" w:rsidR="00AF7818" w:rsidRPr="000A58D2" w:rsidRDefault="00D04A20" w:rsidP="00AE7BA6">
            <w:pPr>
              <w:pStyle w:val="NoSpacing"/>
              <w:tabs>
                <w:tab w:val="left" w:pos="1440"/>
              </w:tabs>
              <w:rPr>
                <w:rFonts w:asciiTheme="minorHAnsi" w:hAnsiTheme="minorHAnsi"/>
                <w:sz w:val="18"/>
                <w:szCs w:val="18"/>
              </w:rPr>
            </w:pPr>
            <w:r w:rsidRPr="000A58D2">
              <w:rPr>
                <w:rFonts w:asciiTheme="minorHAnsi" w:hAnsiTheme="minorHAnsi" w:cs="Arial"/>
                <w:sz w:val="18"/>
                <w:szCs w:val="18"/>
              </w:rPr>
              <w:t>Jennifer Phillips-Cremins</w:t>
            </w:r>
            <w:r w:rsidR="00AF7818" w:rsidRPr="000A58D2">
              <w:rPr>
                <w:rFonts w:asciiTheme="minorHAnsi" w:hAnsiTheme="minorHAnsi" w:cs="Arial"/>
                <w:sz w:val="18"/>
                <w:szCs w:val="18"/>
              </w:rPr>
              <w:t xml:space="preserve"> / </w:t>
            </w:r>
            <w:r w:rsidR="006B0AEC">
              <w:rPr>
                <w:rFonts w:asciiTheme="minorHAnsi" w:hAnsiTheme="minorHAnsi" w:cs="Arial"/>
                <w:sz w:val="18"/>
                <w:szCs w:val="18"/>
              </w:rPr>
              <w:t>January</w:t>
            </w:r>
            <w:r w:rsidRPr="000A58D2">
              <w:rPr>
                <w:rFonts w:asciiTheme="minorHAnsi" w:hAnsiTheme="minorHAnsi" w:cs="Arial"/>
                <w:sz w:val="18"/>
                <w:szCs w:val="18"/>
              </w:rPr>
              <w:t>, 201</w:t>
            </w:r>
            <w:r w:rsidR="003333E1">
              <w:rPr>
                <w:rFonts w:asciiTheme="minorHAnsi" w:hAnsiTheme="minorHAnsi" w:cs="Arial"/>
                <w:sz w:val="18"/>
                <w:szCs w:val="18"/>
              </w:rPr>
              <w:t>8</w:t>
            </w:r>
          </w:p>
        </w:tc>
      </w:tr>
    </w:tbl>
    <w:p w14:paraId="6A56E0BC" w14:textId="77777777" w:rsidR="00D04A20" w:rsidRPr="000A58D2" w:rsidRDefault="00D04A20" w:rsidP="00AE7BA6">
      <w:pPr>
        <w:spacing w:after="0" w:line="240" w:lineRule="auto"/>
        <w:jc w:val="both"/>
        <w:rPr>
          <w:rFonts w:asciiTheme="minorHAnsi" w:hAnsiTheme="minorHAnsi"/>
          <w:sz w:val="18"/>
        </w:rPr>
      </w:pPr>
    </w:p>
    <w:p w14:paraId="21F88635" w14:textId="77777777" w:rsidR="00D04A20" w:rsidRPr="000A58D2" w:rsidRDefault="00D04A20" w:rsidP="00AE7BA6">
      <w:pPr>
        <w:spacing w:after="0" w:line="240" w:lineRule="auto"/>
        <w:rPr>
          <w:rFonts w:asciiTheme="minorHAnsi" w:hAnsiTheme="minorHAnsi"/>
          <w:sz w:val="18"/>
        </w:rPr>
      </w:pPr>
    </w:p>
    <w:p w14:paraId="56416709" w14:textId="77777777" w:rsidR="00DF431D" w:rsidRPr="000A58D2" w:rsidRDefault="00DF431D" w:rsidP="00AE7BA6">
      <w:pPr>
        <w:pStyle w:val="NoSpacing"/>
        <w:tabs>
          <w:tab w:val="left" w:pos="1440"/>
        </w:tabs>
        <w:rPr>
          <w:rFonts w:asciiTheme="minorHAnsi" w:hAnsiTheme="minorHAnsi"/>
          <w:sz w:val="18"/>
          <w:szCs w:val="20"/>
        </w:rPr>
      </w:pPr>
    </w:p>
    <w:p w14:paraId="261A9E8F" w14:textId="77777777" w:rsidR="00992727" w:rsidRPr="000A58D2" w:rsidRDefault="00992727" w:rsidP="00AE7BA6">
      <w:pPr>
        <w:pStyle w:val="NoSpacing"/>
        <w:tabs>
          <w:tab w:val="left" w:pos="1440"/>
        </w:tabs>
        <w:rPr>
          <w:rFonts w:asciiTheme="minorHAnsi" w:hAnsiTheme="minorHAnsi"/>
          <w:sz w:val="18"/>
          <w:szCs w:val="20"/>
        </w:rPr>
      </w:pPr>
    </w:p>
    <w:sectPr w:rsidR="00992727" w:rsidRPr="000A58D2" w:rsidSect="00C127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3522"/>
    <w:multiLevelType w:val="hybridMultilevel"/>
    <w:tmpl w:val="6AB8B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2146B"/>
    <w:multiLevelType w:val="hybridMultilevel"/>
    <w:tmpl w:val="C47A098C"/>
    <w:lvl w:ilvl="0" w:tplc="6E52A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A5E05"/>
    <w:multiLevelType w:val="hybridMultilevel"/>
    <w:tmpl w:val="17F22542"/>
    <w:lvl w:ilvl="0" w:tplc="2C7C16A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15DDD"/>
    <w:multiLevelType w:val="hybridMultilevel"/>
    <w:tmpl w:val="4F64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E72AE"/>
    <w:multiLevelType w:val="hybridMultilevel"/>
    <w:tmpl w:val="959A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0613D"/>
    <w:multiLevelType w:val="hybridMultilevel"/>
    <w:tmpl w:val="7228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54AE1"/>
    <w:multiLevelType w:val="hybridMultilevel"/>
    <w:tmpl w:val="EFCACE24"/>
    <w:lvl w:ilvl="0" w:tplc="F6189BA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8163D7"/>
    <w:multiLevelType w:val="hybridMultilevel"/>
    <w:tmpl w:val="616022CA"/>
    <w:lvl w:ilvl="0" w:tplc="646A98D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C9716D"/>
    <w:multiLevelType w:val="hybridMultilevel"/>
    <w:tmpl w:val="511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1C2EA5"/>
    <w:multiLevelType w:val="hybridMultilevel"/>
    <w:tmpl w:val="4D7C0A9A"/>
    <w:lvl w:ilvl="0" w:tplc="E1FE53F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C236D4"/>
    <w:multiLevelType w:val="hybridMultilevel"/>
    <w:tmpl w:val="3BBE4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B944F2E"/>
    <w:multiLevelType w:val="hybridMultilevel"/>
    <w:tmpl w:val="AB882E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75FF0BD1"/>
    <w:multiLevelType w:val="hybridMultilevel"/>
    <w:tmpl w:val="1F845AE2"/>
    <w:lvl w:ilvl="0" w:tplc="B9AED940">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A32EB5"/>
    <w:multiLevelType w:val="hybridMultilevel"/>
    <w:tmpl w:val="2BEEC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9"/>
  </w:num>
  <w:num w:numId="6">
    <w:abstractNumId w:val="12"/>
  </w:num>
  <w:num w:numId="7">
    <w:abstractNumId w:val="8"/>
  </w:num>
  <w:num w:numId="8">
    <w:abstractNumId w:val="3"/>
  </w:num>
  <w:num w:numId="9">
    <w:abstractNumId w:val="13"/>
  </w:num>
  <w:num w:numId="10">
    <w:abstractNumId w:val="5"/>
  </w:num>
  <w:num w:numId="11">
    <w:abstractNumId w:val="4"/>
  </w:num>
  <w:num w:numId="12">
    <w:abstractNumId w:val="10"/>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10"/>
    <w:rsid w:val="00020131"/>
    <w:rsid w:val="00027249"/>
    <w:rsid w:val="00043822"/>
    <w:rsid w:val="00082277"/>
    <w:rsid w:val="000A58D2"/>
    <w:rsid w:val="000B4DD2"/>
    <w:rsid w:val="000C225F"/>
    <w:rsid w:val="00103510"/>
    <w:rsid w:val="001054BD"/>
    <w:rsid w:val="00107ED6"/>
    <w:rsid w:val="00113973"/>
    <w:rsid w:val="001154CC"/>
    <w:rsid w:val="00125690"/>
    <w:rsid w:val="00125D43"/>
    <w:rsid w:val="00144364"/>
    <w:rsid w:val="001C57A6"/>
    <w:rsid w:val="001F2CE0"/>
    <w:rsid w:val="002107F1"/>
    <w:rsid w:val="00212E5D"/>
    <w:rsid w:val="00275938"/>
    <w:rsid w:val="002A498D"/>
    <w:rsid w:val="002B0F0D"/>
    <w:rsid w:val="003250AC"/>
    <w:rsid w:val="003259C0"/>
    <w:rsid w:val="003333E1"/>
    <w:rsid w:val="0037413A"/>
    <w:rsid w:val="00383EF9"/>
    <w:rsid w:val="003F688A"/>
    <w:rsid w:val="00403EBB"/>
    <w:rsid w:val="004529A1"/>
    <w:rsid w:val="00471052"/>
    <w:rsid w:val="004A311B"/>
    <w:rsid w:val="00502321"/>
    <w:rsid w:val="0051719B"/>
    <w:rsid w:val="005462F1"/>
    <w:rsid w:val="00587062"/>
    <w:rsid w:val="005A7C10"/>
    <w:rsid w:val="005E055B"/>
    <w:rsid w:val="005E5C20"/>
    <w:rsid w:val="006035F9"/>
    <w:rsid w:val="006271C7"/>
    <w:rsid w:val="0065439D"/>
    <w:rsid w:val="006576A3"/>
    <w:rsid w:val="00660721"/>
    <w:rsid w:val="00695075"/>
    <w:rsid w:val="00696095"/>
    <w:rsid w:val="006B0AEC"/>
    <w:rsid w:val="006B120B"/>
    <w:rsid w:val="006E70B3"/>
    <w:rsid w:val="006F2D95"/>
    <w:rsid w:val="00703BC3"/>
    <w:rsid w:val="00716AB4"/>
    <w:rsid w:val="00722DF9"/>
    <w:rsid w:val="00730572"/>
    <w:rsid w:val="00756194"/>
    <w:rsid w:val="007619AC"/>
    <w:rsid w:val="007662DB"/>
    <w:rsid w:val="0077545A"/>
    <w:rsid w:val="007C59E4"/>
    <w:rsid w:val="007E3FC5"/>
    <w:rsid w:val="007E46EC"/>
    <w:rsid w:val="00801339"/>
    <w:rsid w:val="008366D4"/>
    <w:rsid w:val="0087504A"/>
    <w:rsid w:val="008B5DC6"/>
    <w:rsid w:val="008F3878"/>
    <w:rsid w:val="00952348"/>
    <w:rsid w:val="00952367"/>
    <w:rsid w:val="00992727"/>
    <w:rsid w:val="009B2B4F"/>
    <w:rsid w:val="009B2FA0"/>
    <w:rsid w:val="009E419E"/>
    <w:rsid w:val="009F130D"/>
    <w:rsid w:val="009F3854"/>
    <w:rsid w:val="00A41A3D"/>
    <w:rsid w:val="00AB4A7D"/>
    <w:rsid w:val="00AC2709"/>
    <w:rsid w:val="00AD53AA"/>
    <w:rsid w:val="00AE7BA6"/>
    <w:rsid w:val="00AF7818"/>
    <w:rsid w:val="00B068C1"/>
    <w:rsid w:val="00B52B76"/>
    <w:rsid w:val="00B91BC7"/>
    <w:rsid w:val="00BA4165"/>
    <w:rsid w:val="00BA46A6"/>
    <w:rsid w:val="00BB1758"/>
    <w:rsid w:val="00BC075E"/>
    <w:rsid w:val="00BF3F42"/>
    <w:rsid w:val="00C01541"/>
    <w:rsid w:val="00C12789"/>
    <w:rsid w:val="00C1798E"/>
    <w:rsid w:val="00C43299"/>
    <w:rsid w:val="00C7405F"/>
    <w:rsid w:val="00C80A39"/>
    <w:rsid w:val="00C95A34"/>
    <w:rsid w:val="00CA1502"/>
    <w:rsid w:val="00CC3D9D"/>
    <w:rsid w:val="00CD1137"/>
    <w:rsid w:val="00CE1354"/>
    <w:rsid w:val="00CE57FB"/>
    <w:rsid w:val="00D04A20"/>
    <w:rsid w:val="00D63E7E"/>
    <w:rsid w:val="00D830CD"/>
    <w:rsid w:val="00D832C3"/>
    <w:rsid w:val="00D94DDD"/>
    <w:rsid w:val="00DB1848"/>
    <w:rsid w:val="00DD1284"/>
    <w:rsid w:val="00DE48EE"/>
    <w:rsid w:val="00DF11C9"/>
    <w:rsid w:val="00DF431D"/>
    <w:rsid w:val="00DF7C64"/>
    <w:rsid w:val="00E02D44"/>
    <w:rsid w:val="00E04EC4"/>
    <w:rsid w:val="00E41EF5"/>
    <w:rsid w:val="00E73C8C"/>
    <w:rsid w:val="00E86918"/>
    <w:rsid w:val="00ED7287"/>
    <w:rsid w:val="00EE2DF6"/>
    <w:rsid w:val="00EE46F0"/>
    <w:rsid w:val="00EF15A6"/>
    <w:rsid w:val="00F0027D"/>
    <w:rsid w:val="00F45DB7"/>
    <w:rsid w:val="00F6661E"/>
    <w:rsid w:val="00FA70ED"/>
    <w:rsid w:val="00FD2364"/>
    <w:rsid w:val="00FD30E8"/>
    <w:rsid w:val="00FE79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FF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39D"/>
    <w:pPr>
      <w:spacing w:after="200" w:line="276" w:lineRule="auto"/>
    </w:pPr>
    <w:rPr>
      <w:sz w:val="22"/>
      <w:szCs w:val="22"/>
    </w:rPr>
  </w:style>
  <w:style w:type="paragraph" w:styleId="Heading2">
    <w:name w:val="heading 2"/>
    <w:basedOn w:val="Normal"/>
    <w:link w:val="Heading2Char"/>
    <w:uiPriority w:val="99"/>
    <w:qFormat/>
    <w:rsid w:val="005A7C10"/>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A7C10"/>
    <w:rPr>
      <w:rFonts w:ascii="Times New Roman" w:hAnsi="Times New Roman" w:cs="Times New Roman"/>
      <w:b/>
      <w:bCs/>
      <w:sz w:val="36"/>
      <w:szCs w:val="36"/>
    </w:rPr>
  </w:style>
  <w:style w:type="character" w:customStyle="1" w:styleId="submenu1">
    <w:name w:val="submenu1"/>
    <w:basedOn w:val="DefaultParagraphFont"/>
    <w:uiPriority w:val="99"/>
    <w:rsid w:val="005A7C10"/>
    <w:rPr>
      <w:rFonts w:cs="Times New Roman"/>
    </w:rPr>
  </w:style>
  <w:style w:type="paragraph" w:styleId="NormalWeb">
    <w:name w:val="Normal (Web)"/>
    <w:basedOn w:val="Normal"/>
    <w:uiPriority w:val="99"/>
    <w:rsid w:val="005A7C10"/>
    <w:pPr>
      <w:spacing w:before="100" w:beforeAutospacing="1" w:after="100" w:afterAutospacing="1" w:line="240" w:lineRule="auto"/>
    </w:pPr>
    <w:rPr>
      <w:rFonts w:ascii="Times New Roman" w:eastAsia="Times New Roman" w:hAnsi="Times New Roman"/>
      <w:sz w:val="24"/>
      <w:szCs w:val="24"/>
    </w:rPr>
  </w:style>
  <w:style w:type="character" w:customStyle="1" w:styleId="spelle">
    <w:name w:val="spelle"/>
    <w:basedOn w:val="DefaultParagraphFont"/>
    <w:uiPriority w:val="99"/>
    <w:rsid w:val="005A7C10"/>
    <w:rPr>
      <w:rFonts w:cs="Times New Roman"/>
    </w:rPr>
  </w:style>
  <w:style w:type="paragraph" w:styleId="NoSpacing">
    <w:name w:val="No Spacing"/>
    <w:uiPriority w:val="99"/>
    <w:qFormat/>
    <w:rsid w:val="005A7C10"/>
    <w:rPr>
      <w:sz w:val="22"/>
      <w:szCs w:val="22"/>
    </w:rPr>
  </w:style>
  <w:style w:type="table" w:styleId="TableGrid">
    <w:name w:val="Table Grid"/>
    <w:basedOn w:val="TableNormal"/>
    <w:uiPriority w:val="99"/>
    <w:rsid w:val="007619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04A20"/>
    <w:pPr>
      <w:spacing w:after="0" w:line="240" w:lineRule="auto"/>
      <w:ind w:left="720"/>
      <w:contextualSpacing/>
    </w:pPr>
    <w:rPr>
      <w:rFonts w:asciiTheme="minorHAnsi" w:eastAsiaTheme="minorHAnsi" w:hAnsiTheme="minorHAnsi"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39D"/>
    <w:pPr>
      <w:spacing w:after="200" w:line="276" w:lineRule="auto"/>
    </w:pPr>
    <w:rPr>
      <w:sz w:val="22"/>
      <w:szCs w:val="22"/>
    </w:rPr>
  </w:style>
  <w:style w:type="paragraph" w:styleId="Heading2">
    <w:name w:val="heading 2"/>
    <w:basedOn w:val="Normal"/>
    <w:link w:val="Heading2Char"/>
    <w:uiPriority w:val="99"/>
    <w:qFormat/>
    <w:rsid w:val="005A7C10"/>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A7C10"/>
    <w:rPr>
      <w:rFonts w:ascii="Times New Roman" w:hAnsi="Times New Roman" w:cs="Times New Roman"/>
      <w:b/>
      <w:bCs/>
      <w:sz w:val="36"/>
      <w:szCs w:val="36"/>
    </w:rPr>
  </w:style>
  <w:style w:type="character" w:customStyle="1" w:styleId="submenu1">
    <w:name w:val="submenu1"/>
    <w:basedOn w:val="DefaultParagraphFont"/>
    <w:uiPriority w:val="99"/>
    <w:rsid w:val="005A7C10"/>
    <w:rPr>
      <w:rFonts w:cs="Times New Roman"/>
    </w:rPr>
  </w:style>
  <w:style w:type="paragraph" w:styleId="NormalWeb">
    <w:name w:val="Normal (Web)"/>
    <w:basedOn w:val="Normal"/>
    <w:uiPriority w:val="99"/>
    <w:rsid w:val="005A7C10"/>
    <w:pPr>
      <w:spacing w:before="100" w:beforeAutospacing="1" w:after="100" w:afterAutospacing="1" w:line="240" w:lineRule="auto"/>
    </w:pPr>
    <w:rPr>
      <w:rFonts w:ascii="Times New Roman" w:eastAsia="Times New Roman" w:hAnsi="Times New Roman"/>
      <w:sz w:val="24"/>
      <w:szCs w:val="24"/>
    </w:rPr>
  </w:style>
  <w:style w:type="character" w:customStyle="1" w:styleId="spelle">
    <w:name w:val="spelle"/>
    <w:basedOn w:val="DefaultParagraphFont"/>
    <w:uiPriority w:val="99"/>
    <w:rsid w:val="005A7C10"/>
    <w:rPr>
      <w:rFonts w:cs="Times New Roman"/>
    </w:rPr>
  </w:style>
  <w:style w:type="paragraph" w:styleId="NoSpacing">
    <w:name w:val="No Spacing"/>
    <w:uiPriority w:val="99"/>
    <w:qFormat/>
    <w:rsid w:val="005A7C10"/>
    <w:rPr>
      <w:sz w:val="22"/>
      <w:szCs w:val="22"/>
    </w:rPr>
  </w:style>
  <w:style w:type="table" w:styleId="TableGrid">
    <w:name w:val="Table Grid"/>
    <w:basedOn w:val="TableNormal"/>
    <w:uiPriority w:val="99"/>
    <w:rsid w:val="007619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04A20"/>
    <w:pPr>
      <w:spacing w:after="0"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42847">
      <w:marLeft w:val="0"/>
      <w:marRight w:val="0"/>
      <w:marTop w:val="0"/>
      <w:marBottom w:val="0"/>
      <w:divBdr>
        <w:top w:val="none" w:sz="0" w:space="0" w:color="auto"/>
        <w:left w:val="none" w:sz="0" w:space="0" w:color="auto"/>
        <w:bottom w:val="none" w:sz="0" w:space="0" w:color="auto"/>
        <w:right w:val="none" w:sz="0" w:space="0" w:color="auto"/>
      </w:divBdr>
    </w:div>
    <w:div w:id="187315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1218</Words>
  <Characters>6948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DRAFT – SEAS UNDERGRADUATE COURSE DESCRIPTION TEMPLATE (Draft date: 9/28/09)</vt:lpstr>
    </vt:vector>
  </TitlesOfParts>
  <Company>University of Pennsylvania</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SEAS UNDERGRADUATE COURSE DESCRIPTION TEMPLATE (Draft date: 9/28/09)</dc:title>
  <dc:subject/>
  <dc:creator>Joseph S. Sun</dc:creator>
  <cp:keywords/>
  <dc:description/>
  <cp:lastModifiedBy>Jennifer Cremins</cp:lastModifiedBy>
  <cp:revision>6</cp:revision>
  <cp:lastPrinted>2009-10-15T19:23:00Z</cp:lastPrinted>
  <dcterms:created xsi:type="dcterms:W3CDTF">2018-02-24T22:45:00Z</dcterms:created>
  <dcterms:modified xsi:type="dcterms:W3CDTF">2018-04-03T18:52:00Z</dcterms:modified>
</cp:coreProperties>
</file>